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1" w:rsidRPr="00E74684" w:rsidRDefault="003D5C21" w:rsidP="00DB55B7">
      <w:pPr>
        <w:tabs>
          <w:tab w:val="right" w:pos="9000"/>
        </w:tabs>
        <w:spacing w:before="240"/>
        <w:ind w:right="27"/>
        <w:jc w:val="right"/>
        <w:outlineLvl w:val="0"/>
        <w:rPr>
          <w:b/>
          <w:sz w:val="24"/>
          <w:szCs w:val="24"/>
          <w:lang w:val="tr-TR"/>
        </w:rPr>
      </w:pPr>
      <w:r w:rsidRPr="00E74684">
        <w:rPr>
          <w:rFonts w:eastAsia="Arial"/>
          <w:b/>
          <w:sz w:val="24"/>
          <w:szCs w:val="24"/>
          <w:lang w:val="tr-TR" w:bidi="tr-TR"/>
        </w:rPr>
        <w:t xml:space="preserve">    </w:t>
      </w:r>
      <w:r w:rsidR="00CD6F6B" w:rsidRPr="00E74684">
        <w:rPr>
          <w:rFonts w:eastAsia="Arial"/>
          <w:b/>
          <w:noProof/>
          <w:sz w:val="24"/>
          <w:szCs w:val="24"/>
          <w:lang w:val="tr-TR" w:eastAsia="tr-TR"/>
        </w:rPr>
        <w:drawing>
          <wp:inline distT="0" distB="0" distL="0" distR="0" wp14:anchorId="29BBA28C" wp14:editId="1E579167">
            <wp:extent cx="1211062" cy="957532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47" cy="9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684">
        <w:rPr>
          <w:rFonts w:eastAsia="Arial"/>
          <w:b/>
          <w:sz w:val="24"/>
          <w:szCs w:val="24"/>
          <w:lang w:val="tr-TR" w:bidi="tr-TR"/>
        </w:rPr>
        <w:t xml:space="preserve">                                                                                                </w:t>
      </w:r>
    </w:p>
    <w:p w:rsidR="003D5C21" w:rsidRPr="00E74684" w:rsidRDefault="00CD6F6B" w:rsidP="00DB55B7">
      <w:pPr>
        <w:tabs>
          <w:tab w:val="right" w:pos="9000"/>
        </w:tabs>
        <w:spacing w:before="240"/>
        <w:ind w:right="27"/>
        <w:jc w:val="center"/>
        <w:outlineLvl w:val="0"/>
        <w:rPr>
          <w:sz w:val="24"/>
          <w:szCs w:val="24"/>
          <w:lang w:val="tr-TR"/>
        </w:rPr>
      </w:pPr>
      <w:r w:rsidRPr="00E74684">
        <w:rPr>
          <w:rFonts w:eastAsia="Arial"/>
          <w:sz w:val="24"/>
          <w:szCs w:val="24"/>
          <w:lang w:val="tr-TR" w:bidi="tr-TR"/>
        </w:rPr>
        <w:t xml:space="preserve">                                                                                                                    </w:t>
      </w:r>
      <w:r w:rsidR="001137C1" w:rsidRPr="00E74684">
        <w:rPr>
          <w:rFonts w:eastAsia="Arial"/>
          <w:sz w:val="24"/>
          <w:szCs w:val="24"/>
          <w:lang w:val="tr-TR" w:bidi="tr-TR"/>
        </w:rPr>
        <w:t xml:space="preserve">12 Nisan </w:t>
      </w:r>
      <w:r w:rsidR="003D5C21" w:rsidRPr="00E74684">
        <w:rPr>
          <w:rFonts w:eastAsia="Arial"/>
          <w:sz w:val="24"/>
          <w:szCs w:val="24"/>
          <w:lang w:val="tr-TR" w:bidi="tr-TR"/>
        </w:rPr>
        <w:t>2016</w:t>
      </w:r>
    </w:p>
    <w:p w:rsidR="003D5C21" w:rsidRPr="00E74684" w:rsidRDefault="003D5C21" w:rsidP="00DB55B7">
      <w:pPr>
        <w:spacing w:before="240"/>
        <w:ind w:right="27"/>
        <w:jc w:val="center"/>
        <w:rPr>
          <w:sz w:val="24"/>
          <w:szCs w:val="24"/>
          <w:lang w:val="tr-TR"/>
        </w:rPr>
      </w:pPr>
    </w:p>
    <w:p w:rsidR="003D5C21" w:rsidRPr="00E74684" w:rsidRDefault="003D5C21" w:rsidP="00DB55B7">
      <w:pPr>
        <w:spacing w:before="240"/>
        <w:jc w:val="center"/>
        <w:rPr>
          <w:sz w:val="24"/>
          <w:szCs w:val="24"/>
          <w:lang w:val="tr-TR"/>
        </w:rPr>
      </w:pPr>
    </w:p>
    <w:p w:rsidR="002D0A6E" w:rsidRPr="00E74684" w:rsidRDefault="002D0A6E" w:rsidP="00DB55B7">
      <w:pPr>
        <w:spacing w:before="240"/>
        <w:jc w:val="center"/>
        <w:rPr>
          <w:sz w:val="24"/>
          <w:szCs w:val="24"/>
          <w:lang w:val="tr-TR"/>
        </w:rPr>
      </w:pPr>
    </w:p>
    <w:p w:rsidR="002D0A6E" w:rsidRPr="00E74684" w:rsidRDefault="002D0A6E" w:rsidP="00DB55B7">
      <w:pPr>
        <w:spacing w:before="240"/>
        <w:jc w:val="center"/>
        <w:rPr>
          <w:sz w:val="24"/>
          <w:szCs w:val="24"/>
          <w:lang w:val="tr-TR"/>
        </w:rPr>
      </w:pPr>
    </w:p>
    <w:p w:rsidR="002D0A6E" w:rsidRPr="00E74684" w:rsidRDefault="002D0A6E" w:rsidP="00DB55B7">
      <w:pPr>
        <w:spacing w:before="240"/>
        <w:jc w:val="center"/>
        <w:rPr>
          <w:sz w:val="24"/>
          <w:szCs w:val="24"/>
          <w:lang w:val="tr-TR"/>
        </w:rPr>
      </w:pPr>
    </w:p>
    <w:p w:rsidR="003D5C21" w:rsidRPr="00E74684" w:rsidRDefault="003D5C21" w:rsidP="00DB55B7">
      <w:pPr>
        <w:spacing w:before="240"/>
        <w:jc w:val="center"/>
        <w:rPr>
          <w:sz w:val="24"/>
          <w:szCs w:val="24"/>
          <w:lang w:val="tr-TR"/>
        </w:rPr>
      </w:pPr>
    </w:p>
    <w:p w:rsidR="003D5C21" w:rsidRPr="00E74684" w:rsidRDefault="003D5C21" w:rsidP="00DB55B7">
      <w:pPr>
        <w:spacing w:before="240"/>
        <w:jc w:val="center"/>
        <w:rPr>
          <w:sz w:val="24"/>
          <w:szCs w:val="24"/>
          <w:lang w:val="tr-TR"/>
        </w:rPr>
      </w:pPr>
    </w:p>
    <w:p w:rsidR="003D5C21" w:rsidRPr="00E74684" w:rsidRDefault="003D5C21" w:rsidP="00DB55B7">
      <w:pPr>
        <w:spacing w:before="240"/>
        <w:ind w:left="1416"/>
        <w:rPr>
          <w:b/>
          <w:sz w:val="24"/>
          <w:szCs w:val="24"/>
          <w:lang w:val="tr-TR"/>
        </w:rPr>
      </w:pPr>
      <w:r w:rsidRPr="00E74684">
        <w:rPr>
          <w:rFonts w:eastAsia="Arial"/>
          <w:b/>
          <w:sz w:val="24"/>
          <w:szCs w:val="24"/>
          <w:lang w:val="tr-TR" w:bidi="tr-TR"/>
        </w:rPr>
        <w:t xml:space="preserve">Avrupa Konseyi </w:t>
      </w:r>
      <w:r w:rsidR="00BA3B5F">
        <w:rPr>
          <w:rFonts w:eastAsia="Arial"/>
          <w:b/>
          <w:sz w:val="24"/>
          <w:szCs w:val="24"/>
          <w:lang w:val="tr-TR" w:bidi="tr-TR"/>
        </w:rPr>
        <w:t xml:space="preserve">Eğitim Bakanları </w:t>
      </w:r>
      <w:r w:rsidRPr="00E74684">
        <w:rPr>
          <w:rFonts w:eastAsia="Arial"/>
          <w:b/>
          <w:sz w:val="24"/>
          <w:szCs w:val="24"/>
          <w:lang w:val="tr-TR" w:bidi="tr-TR"/>
        </w:rPr>
        <w:t xml:space="preserve">Daimi Konferansı  </w:t>
      </w:r>
    </w:p>
    <w:p w:rsidR="003D5C21" w:rsidRPr="00E74684" w:rsidRDefault="003D5C21" w:rsidP="00DB55B7">
      <w:pPr>
        <w:pStyle w:val="GvdeMetni"/>
        <w:spacing w:before="240" w:line="240" w:lineRule="auto"/>
        <w:rPr>
          <w:rFonts w:ascii="Times New Roman" w:hAnsi="Times New Roman"/>
          <w:b/>
          <w:bCs/>
          <w:szCs w:val="24"/>
          <w:lang w:val="tr-TR"/>
        </w:rPr>
      </w:pPr>
    </w:p>
    <w:p w:rsidR="003D5C21" w:rsidRPr="00E74684" w:rsidRDefault="003D5C21" w:rsidP="00DB55B7">
      <w:pPr>
        <w:spacing w:before="240"/>
        <w:rPr>
          <w:sz w:val="24"/>
          <w:szCs w:val="24"/>
          <w:lang w:val="tr-TR"/>
        </w:rPr>
      </w:pPr>
    </w:p>
    <w:p w:rsidR="003D5C21" w:rsidRPr="00E74684" w:rsidRDefault="003D5C21" w:rsidP="00DB55B7">
      <w:pPr>
        <w:spacing w:before="240"/>
        <w:rPr>
          <w:sz w:val="24"/>
          <w:szCs w:val="24"/>
          <w:lang w:val="tr-TR"/>
        </w:rPr>
      </w:pPr>
    </w:p>
    <w:p w:rsidR="003D5C21" w:rsidRPr="00E74684" w:rsidRDefault="003D5C21" w:rsidP="00DB55B7">
      <w:pPr>
        <w:spacing w:before="240"/>
        <w:ind w:left="1416"/>
        <w:rPr>
          <w:b/>
          <w:sz w:val="24"/>
          <w:szCs w:val="24"/>
          <w:lang w:val="tr-TR"/>
        </w:rPr>
      </w:pPr>
      <w:r w:rsidRPr="00E74684">
        <w:rPr>
          <w:rFonts w:eastAsia="Arial"/>
          <w:b/>
          <w:sz w:val="24"/>
          <w:szCs w:val="24"/>
          <w:lang w:val="tr-TR" w:bidi="tr-TR"/>
        </w:rPr>
        <w:t>"</w:t>
      </w:r>
      <w:r w:rsidR="00135982" w:rsidRPr="00E74684">
        <w:rPr>
          <w:rFonts w:eastAsia="Arial"/>
          <w:b/>
          <w:sz w:val="24"/>
          <w:szCs w:val="24"/>
          <w:lang w:val="tr-TR" w:bidi="tr-TR"/>
        </w:rPr>
        <w:t xml:space="preserve"> DEMOKRASİYİ </w:t>
      </w:r>
      <w:r w:rsidR="00CD3598" w:rsidRPr="00E74684">
        <w:rPr>
          <w:rFonts w:eastAsia="Arial"/>
          <w:b/>
          <w:sz w:val="24"/>
          <w:szCs w:val="24"/>
          <w:lang w:val="tr-TR" w:bidi="tr-TR"/>
        </w:rPr>
        <w:t>EĞİTİM YOLUYLA GÜVENCE ALTINA ALMA</w:t>
      </w:r>
      <w:r w:rsidRPr="00E74684">
        <w:rPr>
          <w:rFonts w:eastAsia="Arial"/>
          <w:b/>
          <w:sz w:val="24"/>
          <w:szCs w:val="24"/>
          <w:lang w:val="tr-TR" w:bidi="tr-TR"/>
        </w:rPr>
        <w:t xml:space="preserve">"  </w:t>
      </w:r>
    </w:p>
    <w:p w:rsidR="003D5C21" w:rsidRPr="00E74684" w:rsidRDefault="003D5C21" w:rsidP="00DB55B7">
      <w:pPr>
        <w:spacing w:before="240"/>
        <w:ind w:left="1416"/>
        <w:rPr>
          <w:b/>
          <w:sz w:val="24"/>
          <w:szCs w:val="24"/>
          <w:lang w:val="tr-TR"/>
        </w:rPr>
      </w:pPr>
    </w:p>
    <w:p w:rsidR="003D5C21" w:rsidRPr="00E74684" w:rsidRDefault="004F0EDD" w:rsidP="00DB55B7">
      <w:pPr>
        <w:spacing w:before="240"/>
        <w:ind w:left="1416"/>
        <w:rPr>
          <w:b/>
          <w:sz w:val="24"/>
          <w:szCs w:val="24"/>
          <w:lang w:val="tr-TR"/>
        </w:rPr>
      </w:pPr>
      <w:r w:rsidRPr="00E74684">
        <w:rPr>
          <w:rFonts w:eastAsia="Arial"/>
          <w:b/>
          <w:sz w:val="24"/>
          <w:szCs w:val="24"/>
          <w:lang w:val="tr-TR" w:bidi="tr-TR"/>
        </w:rPr>
        <w:t xml:space="preserve">Demokratik Kültür için </w:t>
      </w:r>
      <w:r w:rsidR="00CD3598" w:rsidRPr="00E74684">
        <w:rPr>
          <w:rFonts w:eastAsia="Arial"/>
          <w:b/>
          <w:sz w:val="24"/>
          <w:szCs w:val="24"/>
          <w:lang w:val="tr-TR" w:bidi="tr-TR"/>
        </w:rPr>
        <w:t xml:space="preserve">Referans </w:t>
      </w:r>
      <w:r w:rsidR="00E74684">
        <w:rPr>
          <w:rFonts w:eastAsia="Arial"/>
          <w:b/>
          <w:sz w:val="24"/>
          <w:szCs w:val="24"/>
          <w:lang w:val="tr-TR" w:bidi="tr-TR"/>
        </w:rPr>
        <w:t>Yeter</w:t>
      </w:r>
      <w:r w:rsidR="00CD3598" w:rsidRPr="00E74684">
        <w:rPr>
          <w:rFonts w:eastAsia="Arial"/>
          <w:b/>
          <w:sz w:val="24"/>
          <w:szCs w:val="24"/>
          <w:lang w:val="tr-TR" w:bidi="tr-TR"/>
        </w:rPr>
        <w:t>likler Ç</w:t>
      </w:r>
      <w:r w:rsidR="001700D3" w:rsidRPr="00E74684">
        <w:rPr>
          <w:rFonts w:eastAsia="Arial"/>
          <w:b/>
          <w:sz w:val="24"/>
          <w:szCs w:val="24"/>
          <w:lang w:val="tr-TR" w:bidi="tr-TR"/>
        </w:rPr>
        <w:t>erçevesini G</w:t>
      </w:r>
      <w:r w:rsidR="003D5C21" w:rsidRPr="00E74684">
        <w:rPr>
          <w:rFonts w:eastAsia="Arial"/>
          <w:b/>
          <w:sz w:val="24"/>
          <w:szCs w:val="24"/>
          <w:lang w:val="tr-TR" w:bidi="tr-TR"/>
        </w:rPr>
        <w:t>eliştirme</w:t>
      </w:r>
    </w:p>
    <w:p w:rsidR="003D5C21" w:rsidRPr="00E74684" w:rsidRDefault="003D5C21" w:rsidP="00DB55B7">
      <w:pPr>
        <w:spacing w:before="240"/>
        <w:rPr>
          <w:sz w:val="24"/>
          <w:szCs w:val="24"/>
          <w:lang w:val="tr-TR"/>
        </w:rPr>
      </w:pPr>
    </w:p>
    <w:p w:rsidR="003D5C21" w:rsidRPr="00E74684" w:rsidRDefault="003D5C21" w:rsidP="00DB55B7">
      <w:pPr>
        <w:spacing w:before="240"/>
        <w:ind w:left="708" w:firstLine="708"/>
        <w:rPr>
          <w:sz w:val="24"/>
          <w:szCs w:val="24"/>
          <w:lang w:val="tr-TR"/>
        </w:rPr>
      </w:pPr>
    </w:p>
    <w:p w:rsidR="003D5C21" w:rsidRPr="00E74684" w:rsidRDefault="003D5C21" w:rsidP="00DB55B7">
      <w:pPr>
        <w:spacing w:before="240"/>
        <w:ind w:left="708" w:firstLine="708"/>
        <w:rPr>
          <w:b/>
          <w:sz w:val="24"/>
          <w:szCs w:val="24"/>
          <w:lang w:val="tr-TR"/>
        </w:rPr>
      </w:pPr>
      <w:r w:rsidRPr="00E74684">
        <w:rPr>
          <w:rFonts w:eastAsia="Arial"/>
          <w:b/>
          <w:sz w:val="24"/>
          <w:szCs w:val="24"/>
          <w:lang w:val="tr-TR" w:bidi="tr-TR"/>
        </w:rPr>
        <w:t>25</w:t>
      </w:r>
      <w:r w:rsidR="00CD3598" w:rsidRPr="00E74684">
        <w:rPr>
          <w:rFonts w:eastAsia="Arial"/>
          <w:b/>
          <w:sz w:val="24"/>
          <w:szCs w:val="24"/>
          <w:lang w:val="tr-TR" w:bidi="tr-TR"/>
        </w:rPr>
        <w:t>.  O</w:t>
      </w:r>
      <w:r w:rsidRPr="00E74684">
        <w:rPr>
          <w:rFonts w:eastAsia="Arial"/>
          <w:b/>
          <w:sz w:val="24"/>
          <w:szCs w:val="24"/>
          <w:lang w:val="tr-TR" w:bidi="tr-TR"/>
        </w:rPr>
        <w:t>turum</w:t>
      </w:r>
    </w:p>
    <w:p w:rsidR="003D5C21" w:rsidRPr="00E74684" w:rsidRDefault="003D5C21" w:rsidP="00DB55B7">
      <w:pPr>
        <w:spacing w:before="240"/>
        <w:rPr>
          <w:sz w:val="24"/>
          <w:szCs w:val="24"/>
          <w:lang w:val="tr-TR"/>
        </w:rPr>
      </w:pPr>
    </w:p>
    <w:p w:rsidR="003D5C21" w:rsidRPr="00E74684" w:rsidRDefault="003D5C21" w:rsidP="00DB55B7">
      <w:pPr>
        <w:spacing w:before="240"/>
        <w:ind w:left="708" w:firstLine="708"/>
        <w:outlineLvl w:val="0"/>
        <w:rPr>
          <w:sz w:val="24"/>
          <w:szCs w:val="24"/>
          <w:lang w:val="tr-TR"/>
        </w:rPr>
      </w:pPr>
      <w:r w:rsidRPr="00E74684">
        <w:rPr>
          <w:rFonts w:eastAsia="Arial"/>
          <w:sz w:val="24"/>
          <w:szCs w:val="24"/>
          <w:lang w:val="tr-TR" w:bidi="tr-TR"/>
        </w:rPr>
        <w:t xml:space="preserve">Brüksel, 11-12 Nisan 2016 </w:t>
      </w:r>
    </w:p>
    <w:p w:rsidR="003D5C21" w:rsidRPr="00E74684" w:rsidRDefault="003D5C21" w:rsidP="00DB55B7">
      <w:pPr>
        <w:tabs>
          <w:tab w:val="left" w:pos="1695"/>
        </w:tabs>
        <w:spacing w:before="240"/>
        <w:rPr>
          <w:sz w:val="24"/>
          <w:szCs w:val="24"/>
          <w:lang w:val="tr-TR"/>
        </w:rPr>
      </w:pPr>
    </w:p>
    <w:p w:rsidR="003D5C21" w:rsidRPr="00E74684" w:rsidRDefault="003D5C21" w:rsidP="00DB55B7">
      <w:pPr>
        <w:tabs>
          <w:tab w:val="left" w:pos="1557"/>
        </w:tabs>
        <w:spacing w:before="240"/>
        <w:jc w:val="both"/>
        <w:rPr>
          <w:sz w:val="24"/>
          <w:szCs w:val="24"/>
          <w:lang w:val="tr-TR"/>
        </w:rPr>
      </w:pPr>
      <w:r w:rsidRPr="00E74684">
        <w:rPr>
          <w:sz w:val="24"/>
          <w:szCs w:val="24"/>
          <w:lang w:val="tr-TR" w:bidi="tr-TR"/>
        </w:rPr>
        <w:lastRenderedPageBreak/>
        <w:tab/>
      </w:r>
    </w:p>
    <w:p w:rsidR="003D5C21" w:rsidRPr="00E74684" w:rsidRDefault="003D5C21" w:rsidP="00DB55B7">
      <w:pPr>
        <w:spacing w:before="240"/>
        <w:ind w:left="708" w:firstLine="708"/>
        <w:jc w:val="both"/>
        <w:outlineLvl w:val="0"/>
        <w:rPr>
          <w:sz w:val="24"/>
          <w:szCs w:val="24"/>
          <w:lang w:val="tr-TR"/>
        </w:rPr>
      </w:pPr>
    </w:p>
    <w:p w:rsidR="003D5C21" w:rsidRPr="00E74684" w:rsidRDefault="003D5C21" w:rsidP="00DB55B7">
      <w:pPr>
        <w:spacing w:before="240"/>
        <w:ind w:left="708" w:firstLine="708"/>
        <w:jc w:val="both"/>
        <w:outlineLvl w:val="0"/>
        <w:rPr>
          <w:sz w:val="24"/>
          <w:szCs w:val="24"/>
          <w:lang w:val="tr-TR"/>
        </w:rPr>
      </w:pPr>
    </w:p>
    <w:p w:rsidR="003D5C21" w:rsidRPr="00E74684" w:rsidRDefault="00BB6F9F" w:rsidP="00DB55B7">
      <w:pPr>
        <w:spacing w:before="240"/>
        <w:ind w:left="708" w:firstLine="708"/>
        <w:jc w:val="both"/>
        <w:outlineLvl w:val="0"/>
        <w:rPr>
          <w:b/>
          <w:sz w:val="24"/>
          <w:szCs w:val="24"/>
          <w:vertAlign w:val="superscript"/>
          <w:lang w:val="tr-TR"/>
        </w:rPr>
      </w:pPr>
      <w:r>
        <w:rPr>
          <w:rStyle w:val="DipnotBavurusu"/>
          <w:rFonts w:eastAsia="Arial"/>
          <w:b/>
          <w:sz w:val="24"/>
          <w:szCs w:val="24"/>
          <w:vertAlign w:val="baseline"/>
          <w:lang w:val="tr-TR" w:bidi="tr-TR"/>
        </w:rPr>
        <w:t>Konferans Teması Nihai</w:t>
      </w:r>
      <w:r>
        <w:rPr>
          <w:rFonts w:eastAsia="Arial"/>
          <w:b/>
          <w:sz w:val="24"/>
          <w:szCs w:val="24"/>
          <w:lang w:val="tr-TR" w:bidi="tr-TR"/>
        </w:rPr>
        <w:t xml:space="preserve"> Bildirisi</w:t>
      </w:r>
      <w:r w:rsidR="006671CF" w:rsidRPr="00E74684">
        <w:rPr>
          <w:rStyle w:val="DipnotBavurusu"/>
          <w:rFonts w:eastAsia="Arial"/>
          <w:b/>
          <w:sz w:val="24"/>
          <w:szCs w:val="24"/>
          <w:lang w:val="tr-TR" w:bidi="tr-TR"/>
        </w:rPr>
        <w:t xml:space="preserve"> </w:t>
      </w:r>
    </w:p>
    <w:p w:rsidR="003D5C21" w:rsidRPr="00E74684" w:rsidRDefault="003D5C21" w:rsidP="00DB55B7">
      <w:pPr>
        <w:spacing w:before="240"/>
        <w:ind w:left="708" w:firstLine="708"/>
        <w:jc w:val="both"/>
        <w:outlineLvl w:val="0"/>
        <w:rPr>
          <w:b/>
          <w:sz w:val="24"/>
          <w:szCs w:val="24"/>
          <w:lang w:val="tr-TR"/>
        </w:rPr>
      </w:pPr>
    </w:p>
    <w:p w:rsidR="007E464C" w:rsidRPr="00E74684" w:rsidRDefault="007E464C" w:rsidP="00DB55B7">
      <w:pPr>
        <w:spacing w:before="240"/>
        <w:outlineLvl w:val="0"/>
        <w:rPr>
          <w:sz w:val="24"/>
          <w:szCs w:val="24"/>
          <w:lang w:val="tr-TR"/>
        </w:rPr>
      </w:pPr>
    </w:p>
    <w:p w:rsidR="007E464C" w:rsidRPr="00E74684" w:rsidRDefault="007E464C" w:rsidP="00DB55B7">
      <w:pPr>
        <w:spacing w:before="240"/>
        <w:ind w:left="1416" w:firstLine="24"/>
        <w:outlineLvl w:val="0"/>
        <w:rPr>
          <w:i/>
          <w:sz w:val="24"/>
          <w:szCs w:val="24"/>
          <w:lang w:val="tr-TR"/>
        </w:rPr>
      </w:pPr>
    </w:p>
    <w:p w:rsidR="006671CF" w:rsidRPr="00E74684" w:rsidRDefault="006671CF" w:rsidP="00DB55B7">
      <w:pPr>
        <w:spacing w:before="240"/>
        <w:ind w:left="1416" w:firstLine="24"/>
        <w:outlineLvl w:val="0"/>
        <w:rPr>
          <w:i/>
          <w:sz w:val="24"/>
          <w:szCs w:val="24"/>
          <w:lang w:val="tr-TR"/>
        </w:rPr>
      </w:pPr>
    </w:p>
    <w:p w:rsidR="006671CF" w:rsidRPr="00E74684" w:rsidRDefault="006671CF" w:rsidP="00DB55B7">
      <w:pPr>
        <w:spacing w:before="240"/>
        <w:ind w:left="1416" w:firstLine="24"/>
        <w:outlineLvl w:val="0"/>
        <w:rPr>
          <w:i/>
          <w:sz w:val="24"/>
          <w:szCs w:val="24"/>
          <w:lang w:val="tr-TR"/>
        </w:rPr>
      </w:pPr>
    </w:p>
    <w:p w:rsidR="006671CF" w:rsidRPr="00E74684" w:rsidRDefault="006671CF" w:rsidP="00DB55B7">
      <w:pPr>
        <w:spacing w:before="240"/>
        <w:ind w:left="1416" w:firstLine="24"/>
        <w:outlineLvl w:val="0"/>
        <w:rPr>
          <w:i/>
          <w:sz w:val="24"/>
          <w:szCs w:val="24"/>
          <w:lang w:val="tr-TR"/>
        </w:rPr>
      </w:pPr>
    </w:p>
    <w:p w:rsidR="006671CF" w:rsidRPr="00E74684" w:rsidRDefault="006671CF" w:rsidP="00DB55B7">
      <w:pPr>
        <w:spacing w:before="240"/>
        <w:ind w:left="1416" w:firstLine="24"/>
        <w:outlineLvl w:val="0"/>
        <w:rPr>
          <w:i/>
          <w:sz w:val="24"/>
          <w:szCs w:val="24"/>
          <w:lang w:val="tr-TR"/>
        </w:rPr>
        <w:sectPr w:rsidR="006671CF" w:rsidRPr="00E74684" w:rsidSect="00E82B67">
          <w:footerReference w:type="even" r:id="rId13"/>
          <w:footerReference w:type="default" r:id="rId14"/>
          <w:pgSz w:w="12240" w:h="15840"/>
          <w:pgMar w:top="1440" w:right="1467" w:bottom="1440" w:left="1800" w:header="708" w:footer="708" w:gutter="0"/>
          <w:cols w:space="708"/>
          <w:titlePg/>
          <w:docGrid w:linePitch="360"/>
        </w:sectPr>
      </w:pPr>
    </w:p>
    <w:p w:rsidR="006671CF" w:rsidRPr="00E74684" w:rsidRDefault="006671CF" w:rsidP="00DB55B7">
      <w:pPr>
        <w:spacing w:before="240"/>
        <w:ind w:left="426"/>
        <w:rPr>
          <w:b/>
          <w:sz w:val="24"/>
          <w:szCs w:val="24"/>
          <w:lang w:val="tr-TR"/>
        </w:rPr>
      </w:pPr>
      <w:r w:rsidRPr="00B56DDD">
        <w:rPr>
          <w:rFonts w:eastAsia="Arial"/>
          <w:sz w:val="24"/>
          <w:szCs w:val="24"/>
          <w:lang w:val="tr-TR" w:bidi="tr-TR"/>
        </w:rPr>
        <w:lastRenderedPageBreak/>
        <w:t>Eğitim B</w:t>
      </w:r>
      <w:r w:rsidR="00572A58" w:rsidRPr="00B56DDD">
        <w:rPr>
          <w:rFonts w:eastAsia="Arial"/>
          <w:sz w:val="24"/>
          <w:szCs w:val="24"/>
          <w:lang w:val="tr-TR" w:bidi="tr-TR"/>
        </w:rPr>
        <w:t>akanları</w:t>
      </w:r>
      <w:r w:rsidR="00135982" w:rsidRPr="00B56DDD">
        <w:rPr>
          <w:rFonts w:eastAsia="Arial"/>
          <w:sz w:val="24"/>
          <w:szCs w:val="24"/>
          <w:lang w:val="tr-TR" w:bidi="tr-TR"/>
        </w:rPr>
        <w:t xml:space="preserve"> </w:t>
      </w:r>
      <w:r w:rsidR="00EE0AF6" w:rsidRPr="00B56DDD">
        <w:rPr>
          <w:rFonts w:eastAsia="Arial"/>
          <w:sz w:val="24"/>
          <w:szCs w:val="24"/>
          <w:lang w:val="tr-TR" w:bidi="tr-TR"/>
        </w:rPr>
        <w:t>olarak Avrupa</w:t>
      </w:r>
      <w:r w:rsidRPr="00B56DDD">
        <w:rPr>
          <w:rFonts w:eastAsia="Arial"/>
          <w:sz w:val="24"/>
          <w:szCs w:val="24"/>
          <w:lang w:val="tr-TR" w:bidi="tr-TR"/>
        </w:rPr>
        <w:t xml:space="preserve"> Konseyi Daimi </w:t>
      </w:r>
      <w:r w:rsidR="00140C4A" w:rsidRPr="00B56DDD">
        <w:rPr>
          <w:rFonts w:eastAsia="Arial"/>
          <w:sz w:val="24"/>
          <w:szCs w:val="24"/>
          <w:lang w:val="tr-TR" w:bidi="tr-TR"/>
        </w:rPr>
        <w:t>Konferansı 25</w:t>
      </w:r>
      <w:r w:rsidRPr="00B56DDD">
        <w:rPr>
          <w:rFonts w:eastAsia="Arial"/>
          <w:sz w:val="24"/>
          <w:szCs w:val="24"/>
          <w:lang w:val="tr-TR" w:bidi="tr-TR"/>
        </w:rPr>
        <w:t>. Oturumu</w:t>
      </w:r>
      <w:r w:rsidR="001C294E">
        <w:rPr>
          <w:rFonts w:eastAsia="Arial"/>
          <w:sz w:val="24"/>
          <w:szCs w:val="24"/>
          <w:lang w:val="tr-TR" w:bidi="tr-TR"/>
        </w:rPr>
        <w:t xml:space="preserve"> vesilesiyle </w:t>
      </w:r>
      <w:r w:rsidRPr="00B56DDD">
        <w:rPr>
          <w:rFonts w:eastAsia="Arial"/>
          <w:sz w:val="24"/>
          <w:szCs w:val="24"/>
          <w:lang w:val="tr-TR" w:bidi="tr-TR"/>
        </w:rPr>
        <w:t>Brüksel’de bir araya geliyoruz</w:t>
      </w:r>
      <w:r w:rsidRPr="00E74684">
        <w:rPr>
          <w:rFonts w:eastAsia="Arial"/>
          <w:sz w:val="24"/>
          <w:szCs w:val="24"/>
          <w:lang w:val="tr-TR" w:bidi="tr-TR"/>
        </w:rPr>
        <w:t>.</w:t>
      </w:r>
    </w:p>
    <w:p w:rsidR="00572A58" w:rsidRPr="00E74684" w:rsidRDefault="00572A58" w:rsidP="00DB55B7">
      <w:pPr>
        <w:autoSpaceDE w:val="0"/>
        <w:autoSpaceDN w:val="0"/>
        <w:adjustRightInd w:val="0"/>
        <w:spacing w:before="240"/>
        <w:ind w:left="-709" w:firstLine="709"/>
        <w:jc w:val="both"/>
        <w:rPr>
          <w:sz w:val="24"/>
          <w:szCs w:val="24"/>
          <w:lang w:val="tr-TR"/>
        </w:rPr>
      </w:pPr>
    </w:p>
    <w:p w:rsidR="00201C20" w:rsidRPr="00E74684" w:rsidRDefault="006671CF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eastAsia="Arial" w:cs="Times New Roman"/>
          <w:sz w:val="24"/>
          <w:szCs w:val="24"/>
          <w:lang w:val="tr-TR" w:bidi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 xml:space="preserve"> Ortak Avrupa değerlerine</w:t>
      </w:r>
      <w:r w:rsidR="00572A58" w:rsidRPr="00E74684">
        <w:rPr>
          <w:rFonts w:eastAsia="Arial" w:cs="Times New Roman"/>
          <w:sz w:val="24"/>
          <w:szCs w:val="24"/>
          <w:lang w:val="tr-TR" w:bidi="tr-TR"/>
        </w:rPr>
        <w:t>, demokrasi, insan hakları ve hukukun üstünlüğü</w:t>
      </w:r>
      <w:r w:rsidR="006A4FFF" w:rsidRPr="00E74684">
        <w:rPr>
          <w:rFonts w:eastAsia="Arial" w:cs="Times New Roman"/>
          <w:sz w:val="24"/>
          <w:szCs w:val="24"/>
          <w:lang w:val="tr-TR" w:bidi="tr-TR"/>
        </w:rPr>
        <w:t>ne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bağlılığımızı yineleyerek</w:t>
      </w:r>
      <w:r w:rsidR="001F65B3">
        <w:rPr>
          <w:rFonts w:eastAsia="Arial" w:cs="Times New Roman"/>
          <w:sz w:val="24"/>
          <w:szCs w:val="24"/>
          <w:lang w:val="tr-TR" w:bidi="tr-TR"/>
        </w:rPr>
        <w:t>;</w:t>
      </w:r>
    </w:p>
    <w:p w:rsidR="00572A58" w:rsidRPr="00E74684" w:rsidRDefault="00572A58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Style w:val="normal10"/>
          <w:rFonts w:cs="Times New Roman"/>
          <w:sz w:val="24"/>
          <w:szCs w:val="24"/>
          <w:lang w:val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 xml:space="preserve"> Avr</w:t>
      </w:r>
      <w:r w:rsidR="00B77E66">
        <w:rPr>
          <w:rFonts w:eastAsia="Arial" w:cs="Times New Roman"/>
          <w:sz w:val="24"/>
          <w:szCs w:val="24"/>
          <w:lang w:val="tr-TR" w:bidi="tr-TR"/>
        </w:rPr>
        <w:t xml:space="preserve">upa Kültür Sözleşmesi (ETS 18) </w:t>
      </w:r>
      <w:r w:rsidRPr="00E74684">
        <w:rPr>
          <w:rFonts w:eastAsia="Arial" w:cs="Times New Roman"/>
          <w:sz w:val="24"/>
          <w:szCs w:val="24"/>
          <w:lang w:val="tr-TR" w:bidi="tr-TR"/>
        </w:rPr>
        <w:t>dikkate alarak</w:t>
      </w:r>
      <w:r w:rsidR="00B4758D">
        <w:rPr>
          <w:rStyle w:val="normal10"/>
          <w:rFonts w:eastAsia="Arial" w:cs="Times New Roman"/>
          <w:sz w:val="24"/>
          <w:szCs w:val="24"/>
          <w:lang w:val="tr-TR" w:bidi="tr-TR"/>
        </w:rPr>
        <w:t>;</w:t>
      </w:r>
      <w:r w:rsidRPr="00E74684">
        <w:rPr>
          <w:rStyle w:val="normal10"/>
          <w:rFonts w:eastAsia="Arial" w:cs="Times New Roman"/>
          <w:sz w:val="24"/>
          <w:szCs w:val="24"/>
          <w:lang w:val="tr-TR" w:bidi="tr-TR"/>
        </w:rPr>
        <w:t xml:space="preserve">   </w:t>
      </w:r>
    </w:p>
    <w:p w:rsidR="00E35C7B" w:rsidRPr="00E74684" w:rsidRDefault="00E35C7B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eastAsia="Arial" w:cs="Times New Roman"/>
          <w:sz w:val="24"/>
          <w:szCs w:val="24"/>
          <w:lang w:val="tr-TR" w:bidi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>Avrupa’nın karşı karşıya olduğu ön</w:t>
      </w:r>
      <w:r w:rsidR="006A4FFF" w:rsidRPr="00E74684">
        <w:rPr>
          <w:rFonts w:eastAsia="Arial" w:cs="Times New Roman"/>
          <w:sz w:val="24"/>
          <w:szCs w:val="24"/>
          <w:lang w:val="tr-TR" w:bidi="tr-TR"/>
        </w:rPr>
        <w:t>emli sorunların farkındalığı ile;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özellikle terör ve şiddet içeren aşırılık, sayıları büyük ölçüde artan mülteciler ve Avrupa'da güvenlik aramak için yeni gelen göçmenler, artan bir kriz duygusu,</w:t>
      </w:r>
      <w:r w:rsidRPr="00E74684">
        <w:rPr>
          <w:rFonts w:cs="Times New Roman"/>
          <w:sz w:val="24"/>
          <w:szCs w:val="24"/>
          <w:lang w:val="tr-TR"/>
        </w:rPr>
        <w:t xml:space="preserve"> </w:t>
      </w:r>
      <w:r w:rsidRPr="00E74684">
        <w:rPr>
          <w:rFonts w:eastAsia="Arial" w:cs="Times New Roman"/>
          <w:sz w:val="24"/>
          <w:szCs w:val="24"/>
          <w:lang w:val="tr-TR" w:bidi="tr-TR"/>
        </w:rPr>
        <w:t>halkçılığın yükselişi ve bu kriz duygusuna tepki olarak demokratik değerlerin tehlikeye atılması</w:t>
      </w:r>
      <w:r w:rsidR="006A4FFF" w:rsidRPr="00E74684">
        <w:rPr>
          <w:rFonts w:eastAsia="Arial" w:cs="Times New Roman"/>
          <w:sz w:val="24"/>
          <w:szCs w:val="24"/>
          <w:lang w:val="tr-TR" w:bidi="tr-TR"/>
        </w:rPr>
        <w:t>,</w:t>
      </w:r>
    </w:p>
    <w:p w:rsidR="00E35C7B" w:rsidRPr="00E74684" w:rsidRDefault="00E35C7B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 xml:space="preserve">Bakanlar Kurulu, (Brüksel, 19 Mayıs 2015) 125. oturumunda </w:t>
      </w:r>
      <w:r w:rsidR="00AC0E28" w:rsidRPr="00E74684">
        <w:rPr>
          <w:rFonts w:eastAsia="Arial" w:cs="Times New Roman"/>
          <w:sz w:val="24"/>
          <w:szCs w:val="24"/>
          <w:lang w:val="tr-TR" w:bidi="tr-TR"/>
        </w:rPr>
        <w:t>“Şiddet içeren aşırılık ve teröriz</w:t>
      </w:r>
      <w:r w:rsidR="00297130" w:rsidRPr="00E74684">
        <w:rPr>
          <w:rFonts w:eastAsia="Arial" w:cs="Times New Roman"/>
          <w:sz w:val="24"/>
          <w:szCs w:val="24"/>
          <w:lang w:val="tr-TR" w:bidi="tr-TR"/>
        </w:rPr>
        <w:t>me götüren radikalleşmelere</w:t>
      </w:r>
      <w:r w:rsidR="00AC0E28" w:rsidRPr="00E74684">
        <w:rPr>
          <w:rFonts w:eastAsia="Arial" w:cs="Times New Roman"/>
          <w:sz w:val="24"/>
          <w:szCs w:val="24"/>
          <w:lang w:val="tr-TR" w:bidi="tr-TR"/>
        </w:rPr>
        <w:t xml:space="preserve"> karşı</w:t>
      </w:r>
      <w:r w:rsidR="006A4FFF" w:rsidRPr="00E74684">
        <w:rPr>
          <w:rFonts w:eastAsia="Arial" w:cs="Times New Roman"/>
          <w:sz w:val="24"/>
          <w:szCs w:val="24"/>
          <w:lang w:val="tr-TR" w:bidi="tr-TR"/>
        </w:rPr>
        <w:t xml:space="preserve"> mücadele” üzerine kabul </w:t>
      </w:r>
      <w:r w:rsidR="00AC0E28" w:rsidRPr="00E74684">
        <w:rPr>
          <w:rFonts w:eastAsia="Arial" w:cs="Times New Roman"/>
          <w:sz w:val="24"/>
          <w:szCs w:val="24"/>
          <w:lang w:val="tr-TR" w:bidi="tr-TR"/>
        </w:rPr>
        <w:t xml:space="preserve">edilen </w:t>
      </w:r>
      <w:r w:rsidR="006A4FFF" w:rsidRPr="00E74684">
        <w:rPr>
          <w:rFonts w:eastAsia="Arial" w:cs="Times New Roman"/>
          <w:sz w:val="24"/>
          <w:szCs w:val="24"/>
          <w:lang w:val="tr-TR" w:bidi="tr-TR"/>
        </w:rPr>
        <w:t xml:space="preserve">"'Demokratik Kültür' anlayışı geliştirmenin en iyi yolunun eğitim"  olduğunu belirten </w:t>
      </w:r>
      <w:r w:rsidRPr="00E74684">
        <w:rPr>
          <w:rFonts w:eastAsia="Arial" w:cs="Times New Roman"/>
          <w:sz w:val="24"/>
          <w:szCs w:val="24"/>
          <w:lang w:val="tr-TR" w:bidi="tr-TR"/>
        </w:rPr>
        <w:t>Bildiri ve Eylem Planı</w:t>
      </w:r>
      <w:r w:rsidR="00B5410C" w:rsidRPr="00E74684">
        <w:rPr>
          <w:rFonts w:eastAsia="Arial" w:cs="Times New Roman"/>
          <w:sz w:val="24"/>
          <w:szCs w:val="24"/>
          <w:lang w:val="tr-TR" w:bidi="tr-TR"/>
        </w:rPr>
        <w:t>na atıfla;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</w:t>
      </w:r>
    </w:p>
    <w:p w:rsidR="005C54AB" w:rsidRPr="00E74684" w:rsidRDefault="00DE6145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 xml:space="preserve">Demokratik Kültür için Referans Yeterlilikler Çerçevesinin yanı sıra </w:t>
      </w:r>
      <w:r w:rsidR="00853EC2" w:rsidRPr="00E74684">
        <w:rPr>
          <w:rFonts w:eastAsia="Arial" w:cs="Times New Roman"/>
          <w:sz w:val="24"/>
          <w:szCs w:val="24"/>
          <w:lang w:val="tr-TR" w:bidi="tr-TR"/>
        </w:rPr>
        <w:t>K</w:t>
      </w:r>
      <w:r w:rsidR="005C54AB" w:rsidRPr="00E74684">
        <w:rPr>
          <w:rFonts w:eastAsia="Arial" w:cs="Times New Roman"/>
          <w:sz w:val="24"/>
          <w:szCs w:val="24"/>
          <w:lang w:val="tr-TR" w:bidi="tr-TR"/>
        </w:rPr>
        <w:t>onferansımızın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da</w:t>
      </w:r>
      <w:r w:rsidR="005C54AB" w:rsidRPr="00E74684">
        <w:rPr>
          <w:rFonts w:eastAsia="Arial" w:cs="Times New Roman"/>
          <w:sz w:val="24"/>
          <w:szCs w:val="24"/>
          <w:lang w:val="tr-TR" w:bidi="tr-TR"/>
        </w:rPr>
        <w:t xml:space="preserve"> bu Eylem Planı tedbirleri arasında yer aldığını hatırlatarak;</w:t>
      </w:r>
    </w:p>
    <w:p w:rsidR="005C54AB" w:rsidRPr="00E74684" w:rsidRDefault="005C54AB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 xml:space="preserve"> </w:t>
      </w:r>
      <w:r w:rsidR="00C522CD" w:rsidRPr="00E74684">
        <w:rPr>
          <w:rFonts w:eastAsia="Arial" w:cs="Times New Roman"/>
          <w:sz w:val="24"/>
          <w:szCs w:val="24"/>
          <w:lang w:val="tr-TR" w:bidi="tr-TR"/>
        </w:rPr>
        <w:t xml:space="preserve">16 Mart </w:t>
      </w:r>
      <w:r w:rsidRPr="00E74684">
        <w:rPr>
          <w:rFonts w:eastAsia="Arial" w:cs="Times New Roman"/>
          <w:sz w:val="24"/>
          <w:szCs w:val="24"/>
          <w:lang w:val="tr-TR" w:bidi="tr-TR"/>
        </w:rPr>
        <w:t>2016</w:t>
      </w:r>
      <w:r w:rsidR="00C522CD" w:rsidRPr="00E74684">
        <w:rPr>
          <w:rFonts w:eastAsia="Arial" w:cs="Times New Roman"/>
          <w:sz w:val="24"/>
          <w:szCs w:val="24"/>
          <w:lang w:val="tr-TR" w:bidi="tr-TR"/>
        </w:rPr>
        <w:t>’da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Bakanlar Komitesi tarafından başlatılan "Kapsayıcı Toplumlar Oluşturma"</w:t>
      </w:r>
      <w:r w:rsidR="007E5093">
        <w:rPr>
          <w:rFonts w:eastAsia="Arial" w:cs="Times New Roman"/>
          <w:sz w:val="24"/>
          <w:szCs w:val="24"/>
          <w:lang w:val="tr-TR" w:bidi="tr-TR"/>
        </w:rPr>
        <w:t xml:space="preserve"> Eylem Planına (2016-2019) atıfl</w:t>
      </w:r>
      <w:r w:rsidRPr="00E74684">
        <w:rPr>
          <w:rFonts w:eastAsia="Arial" w:cs="Times New Roman"/>
          <w:sz w:val="24"/>
          <w:szCs w:val="24"/>
          <w:lang w:val="tr-TR" w:bidi="tr-TR"/>
        </w:rPr>
        <w:t>a;</w:t>
      </w:r>
    </w:p>
    <w:p w:rsidR="009E7854" w:rsidRPr="00E74684" w:rsidRDefault="007C1D16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 xml:space="preserve">Helsinki (26-27 Nisan 2013 ) Konferansımızın, Bakanlık Komitesini, </w:t>
      </w:r>
      <w:r w:rsidR="009E7854" w:rsidRPr="00E74684">
        <w:rPr>
          <w:rFonts w:eastAsia="Arial" w:cs="Times New Roman"/>
          <w:sz w:val="24"/>
          <w:szCs w:val="24"/>
          <w:lang w:val="tr-TR" w:bidi="tr-TR"/>
        </w:rPr>
        <w:t xml:space="preserve"> Eğitim Politikas</w:t>
      </w:r>
      <w:r w:rsidR="00C522CD" w:rsidRPr="00E74684">
        <w:rPr>
          <w:rFonts w:eastAsia="Arial" w:cs="Times New Roman"/>
          <w:sz w:val="24"/>
          <w:szCs w:val="24"/>
          <w:lang w:val="tr-TR" w:bidi="tr-TR"/>
        </w:rPr>
        <w:t>ı ve Uygulama Yürütme Komitesine</w:t>
      </w:r>
      <w:r w:rsidR="009E7854" w:rsidRPr="00E74684">
        <w:rPr>
          <w:rFonts w:eastAsia="Arial" w:cs="Times New Roman"/>
          <w:sz w:val="24"/>
          <w:szCs w:val="24"/>
          <w:lang w:val="tr-TR" w:bidi="tr-TR"/>
        </w:rPr>
        <w:t xml:space="preserve"> (C</w:t>
      </w:r>
      <w:r w:rsidR="00A96A86">
        <w:rPr>
          <w:rFonts w:eastAsia="Arial" w:cs="Times New Roman"/>
          <w:sz w:val="24"/>
          <w:szCs w:val="24"/>
          <w:lang w:val="tr-TR" w:bidi="tr-TR"/>
        </w:rPr>
        <w:t>D</w:t>
      </w:r>
      <w:r w:rsidR="009E7854" w:rsidRPr="00E74684">
        <w:rPr>
          <w:rFonts w:eastAsia="Arial" w:cs="Times New Roman"/>
          <w:sz w:val="24"/>
          <w:szCs w:val="24"/>
          <w:lang w:val="tr-TR" w:bidi="tr-TR"/>
        </w:rPr>
        <w:t>PPE)</w:t>
      </w:r>
      <w:r w:rsidR="000748BA" w:rsidRPr="00E74684">
        <w:rPr>
          <w:rFonts w:eastAsia="Arial" w:cs="Times New Roman"/>
          <w:sz w:val="24"/>
          <w:szCs w:val="24"/>
          <w:lang w:val="tr-TR" w:bidi="tr-TR"/>
        </w:rPr>
        <w:t xml:space="preserve"> "Demokrasi ve kültürlerarası diyalog için  yetkinlik bazlı eğitim uygulayan üye ülkelere yardımcı bir referans çerçevesi ve tanımlayıcılar  g</w:t>
      </w:r>
      <w:r w:rsidR="00A96A86">
        <w:rPr>
          <w:rFonts w:eastAsia="Arial" w:cs="Times New Roman"/>
          <w:sz w:val="24"/>
          <w:szCs w:val="24"/>
          <w:lang w:val="tr-TR" w:bidi="tr-TR"/>
        </w:rPr>
        <w:t>eliştirilmesi üzerinde düşünme"</w:t>
      </w:r>
      <w:r w:rsidR="009E7854" w:rsidRPr="00E74684">
        <w:rPr>
          <w:rFonts w:eastAsia="Arial" w:cs="Times New Roman"/>
          <w:sz w:val="24"/>
          <w:szCs w:val="24"/>
          <w:lang w:val="tr-TR" w:bidi="tr-TR"/>
        </w:rPr>
        <w:t xml:space="preserve"> talimat</w:t>
      </w:r>
      <w:r w:rsidR="000748BA" w:rsidRPr="00E74684">
        <w:rPr>
          <w:rFonts w:eastAsia="Arial" w:cs="Times New Roman"/>
          <w:sz w:val="24"/>
          <w:szCs w:val="24"/>
          <w:lang w:val="tr-TR" w:bidi="tr-TR"/>
        </w:rPr>
        <w:t>ı</w:t>
      </w:r>
      <w:r w:rsidR="00C522CD" w:rsidRPr="00E74684">
        <w:rPr>
          <w:rFonts w:eastAsia="Arial" w:cs="Times New Roman"/>
          <w:sz w:val="24"/>
          <w:szCs w:val="24"/>
          <w:lang w:val="tr-TR" w:bidi="tr-TR"/>
        </w:rPr>
        <w:t xml:space="preserve"> vermeye çağıran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</w:t>
      </w:r>
      <w:r w:rsidR="00552193" w:rsidRPr="00E74684">
        <w:rPr>
          <w:rFonts w:eastAsia="Arial" w:cs="Times New Roman"/>
          <w:sz w:val="24"/>
          <w:szCs w:val="24"/>
          <w:lang w:val="tr-TR" w:bidi="tr-TR"/>
        </w:rPr>
        <w:t xml:space="preserve">  24. Oturum </w:t>
      </w:r>
      <w:r w:rsidR="00A96A86">
        <w:rPr>
          <w:rFonts w:eastAsia="Arial" w:cs="Times New Roman"/>
          <w:sz w:val="24"/>
          <w:szCs w:val="24"/>
          <w:lang w:val="tr-TR" w:bidi="tr-TR"/>
        </w:rPr>
        <w:t>Bildirgesine</w:t>
      </w:r>
      <w:r w:rsidR="009E7854" w:rsidRPr="00E74684">
        <w:rPr>
          <w:rFonts w:eastAsia="Arial" w:cs="Times New Roman"/>
          <w:sz w:val="24"/>
          <w:szCs w:val="24"/>
          <w:lang w:val="tr-TR" w:bidi="tr-TR"/>
        </w:rPr>
        <w:t xml:space="preserve"> atıfla</w:t>
      </w:r>
      <w:r w:rsidR="00C522CD" w:rsidRPr="00E74684">
        <w:rPr>
          <w:rFonts w:eastAsia="Arial" w:cs="Times New Roman"/>
          <w:sz w:val="24"/>
          <w:szCs w:val="24"/>
          <w:lang w:val="tr-TR" w:bidi="tr-TR"/>
        </w:rPr>
        <w:t>;</w:t>
      </w:r>
      <w:r w:rsidR="009E7854" w:rsidRPr="00E74684">
        <w:rPr>
          <w:rFonts w:eastAsia="Arial" w:cs="Times New Roman"/>
          <w:sz w:val="24"/>
          <w:szCs w:val="24"/>
          <w:lang w:val="tr-TR" w:bidi="tr-TR"/>
        </w:rPr>
        <w:t xml:space="preserve"> </w:t>
      </w:r>
    </w:p>
    <w:p w:rsidR="002E3789" w:rsidRPr="00E74684" w:rsidRDefault="002E3789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>Etkin vatand</w:t>
      </w:r>
      <w:r w:rsidR="00447A64" w:rsidRPr="00E74684">
        <w:rPr>
          <w:rFonts w:eastAsia="Arial" w:cs="Times New Roman"/>
          <w:sz w:val="24"/>
          <w:szCs w:val="24"/>
          <w:lang w:val="tr-TR" w:bidi="tr-TR"/>
        </w:rPr>
        <w:t>aşlar olarak hayata hazırlığın e</w:t>
      </w:r>
      <w:r w:rsidRPr="00E74684">
        <w:rPr>
          <w:rFonts w:eastAsia="Arial" w:cs="Times New Roman"/>
          <w:sz w:val="24"/>
          <w:szCs w:val="24"/>
          <w:lang w:val="tr-TR" w:bidi="tr-TR"/>
        </w:rPr>
        <w:t>ğitimin ana amaçlarından biri olduğunu ve yine eğitimin</w:t>
      </w:r>
      <w:r w:rsidR="00853EC2" w:rsidRPr="00E74684">
        <w:rPr>
          <w:rFonts w:eastAsia="Arial" w:cs="Times New Roman"/>
          <w:sz w:val="24"/>
          <w:szCs w:val="24"/>
          <w:lang w:val="tr-TR" w:bidi="tr-TR"/>
        </w:rPr>
        <w:t xml:space="preserve"> temel hedeflerinden biri olan Demokratik Vatandaşlık ve İ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nsan </w:t>
      </w:r>
      <w:r w:rsidR="00853EC2" w:rsidRPr="00E74684">
        <w:rPr>
          <w:rFonts w:eastAsia="Arial" w:cs="Times New Roman"/>
          <w:sz w:val="24"/>
          <w:szCs w:val="24"/>
          <w:lang w:val="tr-TR" w:bidi="tr-TR"/>
        </w:rPr>
        <w:t>Hakları E</w:t>
      </w:r>
      <w:r w:rsidRPr="00E74684">
        <w:rPr>
          <w:rFonts w:eastAsia="Arial" w:cs="Times New Roman"/>
          <w:sz w:val="24"/>
          <w:szCs w:val="24"/>
          <w:lang w:val="tr-TR" w:bidi="tr-TR"/>
        </w:rPr>
        <w:t>ğitiminin</w:t>
      </w:r>
      <w:r w:rsidR="00853EC2" w:rsidRPr="00E74684">
        <w:rPr>
          <w:rFonts w:eastAsia="Arial" w:cs="Times New Roman"/>
          <w:sz w:val="24"/>
          <w:szCs w:val="24"/>
          <w:lang w:val="tr-TR" w:bidi="tr-TR"/>
        </w:rPr>
        <w:t xml:space="preserve"> öğrencilerin 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yalnızca </w:t>
      </w:r>
      <w:r w:rsidR="00853EC2" w:rsidRPr="00E74684">
        <w:rPr>
          <w:rFonts w:eastAsia="Arial" w:cs="Times New Roman"/>
          <w:sz w:val="24"/>
          <w:szCs w:val="24"/>
          <w:lang w:val="tr-TR" w:bidi="tr-TR"/>
        </w:rPr>
        <w:t>bilgi, anlayış ve beceriler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ile donatılması </w:t>
      </w:r>
      <w:r w:rsidR="00853EC2" w:rsidRPr="00E74684">
        <w:rPr>
          <w:rFonts w:eastAsia="Arial" w:cs="Times New Roman"/>
          <w:sz w:val="24"/>
          <w:szCs w:val="24"/>
          <w:lang w:val="tr-TR" w:bidi="tr-TR"/>
        </w:rPr>
        <w:t xml:space="preserve">ile 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değil </w:t>
      </w:r>
      <w:r w:rsidR="00853EC2" w:rsidRPr="00E74684">
        <w:rPr>
          <w:rFonts w:eastAsia="Arial" w:cs="Times New Roman"/>
          <w:sz w:val="24"/>
          <w:szCs w:val="24"/>
          <w:lang w:val="tr-TR" w:bidi="tr-TR"/>
        </w:rPr>
        <w:t xml:space="preserve">aynı zamanda 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onları insan hakları </w:t>
      </w:r>
      <w:r w:rsidR="00542610">
        <w:rPr>
          <w:rFonts w:eastAsia="Arial" w:cs="Times New Roman"/>
          <w:sz w:val="24"/>
          <w:szCs w:val="24"/>
          <w:lang w:val="tr-TR" w:bidi="tr-TR"/>
        </w:rPr>
        <w:t>d</w:t>
      </w:r>
      <w:r w:rsidRPr="00E74684">
        <w:rPr>
          <w:rFonts w:eastAsia="Arial" w:cs="Times New Roman"/>
          <w:sz w:val="24"/>
          <w:szCs w:val="24"/>
          <w:lang w:val="tr-TR" w:bidi="tr-TR"/>
        </w:rPr>
        <w:t>emokrasi ve</w:t>
      </w:r>
      <w:r w:rsidR="00853EC2" w:rsidRPr="00E74684">
        <w:rPr>
          <w:rFonts w:eastAsia="Arial" w:cs="Times New Roman"/>
          <w:sz w:val="24"/>
          <w:szCs w:val="24"/>
          <w:lang w:val="tr-TR" w:bidi="tr-TR"/>
        </w:rPr>
        <w:t xml:space="preserve"> hukukun üstünlüğü</w:t>
      </w:r>
      <w:r w:rsidR="00904BA0" w:rsidRPr="00E74684">
        <w:rPr>
          <w:rFonts w:eastAsia="Arial" w:cs="Times New Roman"/>
          <w:sz w:val="24"/>
          <w:szCs w:val="24"/>
          <w:lang w:val="tr-TR" w:bidi="tr-TR"/>
        </w:rPr>
        <w:t>nü</w:t>
      </w:r>
      <w:r w:rsidR="00853EC2" w:rsidRPr="00E74684">
        <w:rPr>
          <w:rFonts w:eastAsia="Arial" w:cs="Times New Roman"/>
          <w:sz w:val="24"/>
          <w:szCs w:val="24"/>
          <w:lang w:val="tr-TR" w:bidi="tr-TR"/>
        </w:rPr>
        <w:t xml:space="preserve"> tanıma ve savunmaya </w:t>
      </w:r>
      <w:r w:rsidRPr="00E74684">
        <w:rPr>
          <w:rFonts w:eastAsia="Arial" w:cs="Times New Roman"/>
          <w:sz w:val="24"/>
          <w:szCs w:val="24"/>
          <w:lang w:val="tr-TR" w:bidi="tr-TR"/>
        </w:rPr>
        <w:t>hazır hale gelmeleri için güçlendirme olduğunu hatırlatarak</w:t>
      </w:r>
      <w:r w:rsidR="00022C77">
        <w:rPr>
          <w:rFonts w:eastAsia="Arial" w:cs="Times New Roman"/>
          <w:sz w:val="24"/>
          <w:szCs w:val="24"/>
          <w:lang w:val="tr-TR" w:bidi="tr-TR"/>
        </w:rPr>
        <w:t>;</w:t>
      </w:r>
    </w:p>
    <w:p w:rsidR="001B396E" w:rsidRPr="00E74684" w:rsidRDefault="001B396E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Bakanlar Komitesi'nin üye </w:t>
      </w:r>
      <w:r w:rsidR="00101CEF" w:rsidRPr="00E74684">
        <w:rPr>
          <w:rFonts w:cs="Times New Roman"/>
          <w:sz w:val="24"/>
          <w:szCs w:val="24"/>
          <w:lang w:val="tr-TR"/>
        </w:rPr>
        <w:t xml:space="preserve">devletlere; </w:t>
      </w:r>
      <w:r w:rsidRPr="00E74684">
        <w:rPr>
          <w:rFonts w:cs="Times New Roman"/>
          <w:sz w:val="24"/>
          <w:szCs w:val="24"/>
          <w:lang w:val="tr-TR"/>
        </w:rPr>
        <w:t xml:space="preserve"> demokratik kurumlar ve toplumların işleyişi için </w:t>
      </w:r>
      <w:r w:rsidR="00213E59" w:rsidRPr="00E74684">
        <w:rPr>
          <w:rFonts w:cs="Times New Roman"/>
          <w:sz w:val="24"/>
          <w:szCs w:val="24"/>
          <w:lang w:val="tr-TR"/>
        </w:rPr>
        <w:t>gerekli demokratik</w:t>
      </w:r>
      <w:r w:rsidR="00101CEF" w:rsidRPr="00E74684">
        <w:rPr>
          <w:rFonts w:cs="Times New Roman"/>
          <w:sz w:val="24"/>
          <w:szCs w:val="24"/>
          <w:lang w:val="tr-TR"/>
        </w:rPr>
        <w:t xml:space="preserve"> kültürünün geliştirilmesi açısından</w:t>
      </w:r>
      <w:r w:rsidRPr="00E74684">
        <w:rPr>
          <w:rFonts w:cs="Times New Roman"/>
          <w:sz w:val="24"/>
          <w:szCs w:val="24"/>
          <w:lang w:val="tr-TR"/>
        </w:rPr>
        <w:t xml:space="preserve"> eğitimin ço</w:t>
      </w:r>
      <w:r w:rsidR="00101CEF" w:rsidRPr="00E74684">
        <w:rPr>
          <w:rFonts w:cs="Times New Roman"/>
          <w:sz w:val="24"/>
          <w:szCs w:val="24"/>
          <w:lang w:val="tr-TR"/>
        </w:rPr>
        <w:t>k önemli olduğunu vurguladığı,</w:t>
      </w:r>
      <w:r w:rsidRPr="00E74684">
        <w:rPr>
          <w:rFonts w:cs="Times New Roman"/>
          <w:sz w:val="24"/>
          <w:szCs w:val="24"/>
          <w:lang w:val="tr-TR"/>
        </w:rPr>
        <w:t xml:space="preserve"> kaliteli eğitim sağlanması üzerine Tavsiye k</w:t>
      </w:r>
      <w:r w:rsidR="00022C77">
        <w:rPr>
          <w:rFonts w:cs="Times New Roman"/>
          <w:sz w:val="24"/>
          <w:szCs w:val="24"/>
          <w:lang w:val="tr-TR"/>
        </w:rPr>
        <w:t>ararına CM / Rec (2012)13 atıfla;</w:t>
      </w:r>
    </w:p>
    <w:p w:rsidR="008A1584" w:rsidRPr="00E74684" w:rsidRDefault="00A52C61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>(</w:t>
      </w:r>
      <w:r w:rsidR="008A1584" w:rsidRPr="00E74684">
        <w:rPr>
          <w:rFonts w:cs="Times New Roman"/>
          <w:sz w:val="24"/>
          <w:szCs w:val="24"/>
          <w:lang w:val="tr-TR"/>
        </w:rPr>
        <w:t>4-6 Haziran</w:t>
      </w:r>
      <w:r>
        <w:rPr>
          <w:rFonts w:cs="Times New Roman"/>
          <w:sz w:val="24"/>
          <w:szCs w:val="24"/>
          <w:lang w:val="tr-TR"/>
        </w:rPr>
        <w:t xml:space="preserve"> </w:t>
      </w:r>
      <w:r w:rsidR="00585B39">
        <w:rPr>
          <w:rFonts w:cs="Times New Roman"/>
          <w:sz w:val="24"/>
          <w:szCs w:val="24"/>
          <w:lang w:val="tr-TR"/>
        </w:rPr>
        <w:t>2010) Ljubljana</w:t>
      </w:r>
      <w:r w:rsidR="008A1584" w:rsidRPr="00E74684">
        <w:rPr>
          <w:rFonts w:cs="Times New Roman"/>
          <w:sz w:val="24"/>
          <w:szCs w:val="24"/>
          <w:lang w:val="tr-TR"/>
        </w:rPr>
        <w:t xml:space="preserve">'da gerçekleşen </w:t>
      </w:r>
      <w:r w:rsidR="00E13DC2" w:rsidRPr="00E74684">
        <w:rPr>
          <w:rFonts w:cs="Times New Roman"/>
          <w:sz w:val="24"/>
          <w:szCs w:val="24"/>
          <w:lang w:val="tr-TR"/>
        </w:rPr>
        <w:t>Konferansımızın</w:t>
      </w:r>
      <w:r w:rsidR="00447A64" w:rsidRPr="00E74684">
        <w:rPr>
          <w:rFonts w:cs="Times New Roman"/>
          <w:sz w:val="24"/>
          <w:szCs w:val="24"/>
          <w:lang w:val="tr-TR"/>
        </w:rPr>
        <w:t>,</w:t>
      </w:r>
      <w:r w:rsidR="00E13DC2" w:rsidRPr="00E74684">
        <w:rPr>
          <w:rFonts w:cs="Times New Roman"/>
          <w:sz w:val="24"/>
          <w:szCs w:val="24"/>
          <w:lang w:val="tr-TR"/>
        </w:rPr>
        <w:t xml:space="preserve"> </w:t>
      </w:r>
      <w:r w:rsidR="008A1584" w:rsidRPr="00E74684">
        <w:rPr>
          <w:rFonts w:cs="Times New Roman"/>
          <w:sz w:val="24"/>
          <w:szCs w:val="24"/>
          <w:lang w:val="tr-TR"/>
        </w:rPr>
        <w:t>Bakanlar Komitesini</w:t>
      </w:r>
      <w:r w:rsidR="002C7ADD" w:rsidRPr="00E74684">
        <w:rPr>
          <w:rFonts w:cs="Times New Roman"/>
          <w:sz w:val="24"/>
          <w:szCs w:val="24"/>
          <w:lang w:val="tr-TR"/>
        </w:rPr>
        <w:t xml:space="preserve"> İnsan hakları ve çeşitliliğe saygılı, sürdürülebilir demokratik </w:t>
      </w:r>
      <w:r w:rsidR="0068442B" w:rsidRPr="00E74684">
        <w:rPr>
          <w:rFonts w:cs="Times New Roman"/>
          <w:sz w:val="24"/>
          <w:szCs w:val="24"/>
          <w:lang w:val="tr-TR"/>
        </w:rPr>
        <w:lastRenderedPageBreak/>
        <w:t>toplumların inşa</w:t>
      </w:r>
      <w:r w:rsidR="00E04E0E">
        <w:rPr>
          <w:rFonts w:cs="Times New Roman"/>
          <w:sz w:val="24"/>
          <w:szCs w:val="24"/>
          <w:lang w:val="tr-TR"/>
        </w:rPr>
        <w:t xml:space="preserve"> edilmesi </w:t>
      </w:r>
      <w:r w:rsidR="002C7ADD" w:rsidRPr="00E74684">
        <w:rPr>
          <w:rFonts w:cs="Times New Roman"/>
          <w:sz w:val="24"/>
          <w:szCs w:val="24"/>
          <w:lang w:val="tr-TR"/>
        </w:rPr>
        <w:t>ve yönetilmesi sürecinde değişimin temsilcisi olarak öğretmenlerin teme</w:t>
      </w:r>
      <w:r w:rsidR="0096414E" w:rsidRPr="00E74684">
        <w:rPr>
          <w:rFonts w:cs="Times New Roman"/>
          <w:sz w:val="24"/>
          <w:szCs w:val="24"/>
          <w:lang w:val="tr-TR"/>
        </w:rPr>
        <w:t>l rolünü kabul etmeye çağıran</w:t>
      </w:r>
      <w:r w:rsidR="00C06CB3" w:rsidRPr="00E74684">
        <w:rPr>
          <w:rFonts w:cs="Times New Roman"/>
          <w:sz w:val="24"/>
          <w:szCs w:val="24"/>
          <w:lang w:val="tr-TR"/>
        </w:rPr>
        <w:t xml:space="preserve"> 23. Oturum </w:t>
      </w:r>
      <w:r>
        <w:rPr>
          <w:rFonts w:cs="Times New Roman"/>
          <w:sz w:val="24"/>
          <w:szCs w:val="24"/>
          <w:lang w:val="tr-TR"/>
        </w:rPr>
        <w:t>Bildirgesine</w:t>
      </w:r>
      <w:r w:rsidR="00307E2C">
        <w:rPr>
          <w:rFonts w:cs="Times New Roman"/>
          <w:sz w:val="24"/>
          <w:szCs w:val="24"/>
          <w:lang w:val="tr-TR"/>
        </w:rPr>
        <w:t xml:space="preserve"> atıfla; </w:t>
      </w:r>
    </w:p>
    <w:p w:rsidR="002C7ADD" w:rsidRPr="00E74684" w:rsidRDefault="002C7ADD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Konferans </w:t>
      </w:r>
      <w:r w:rsidR="00213E59" w:rsidRPr="00E74684">
        <w:rPr>
          <w:rFonts w:cs="Times New Roman"/>
          <w:sz w:val="24"/>
          <w:szCs w:val="24"/>
          <w:lang w:val="tr-TR"/>
        </w:rPr>
        <w:t>esnasında yapılan</w:t>
      </w:r>
      <w:r w:rsidR="0096414E" w:rsidRPr="00E74684">
        <w:rPr>
          <w:rFonts w:cs="Times New Roman"/>
          <w:sz w:val="24"/>
          <w:szCs w:val="24"/>
          <w:lang w:val="tr-TR"/>
        </w:rPr>
        <w:t xml:space="preserve"> </w:t>
      </w:r>
      <w:r w:rsidR="0068442B" w:rsidRPr="00E74684">
        <w:rPr>
          <w:rFonts w:cs="Times New Roman"/>
          <w:sz w:val="24"/>
          <w:szCs w:val="24"/>
          <w:lang w:val="tr-TR"/>
        </w:rPr>
        <w:t>görüşmelerde ana</w:t>
      </w:r>
      <w:r w:rsidRPr="00E74684">
        <w:rPr>
          <w:rFonts w:cs="Times New Roman"/>
          <w:sz w:val="24"/>
          <w:szCs w:val="24"/>
          <w:lang w:val="tr-TR"/>
        </w:rPr>
        <w:t xml:space="preserve"> hedeflerimizden </w:t>
      </w:r>
      <w:r w:rsidR="00D75B2E" w:rsidRPr="00E74684">
        <w:rPr>
          <w:rFonts w:cs="Times New Roman"/>
          <w:sz w:val="24"/>
          <w:szCs w:val="24"/>
          <w:lang w:val="tr-TR"/>
        </w:rPr>
        <w:t>birini ”Bütünleşmiş</w:t>
      </w:r>
      <w:r w:rsidRPr="00E74684">
        <w:rPr>
          <w:rFonts w:cs="Times New Roman"/>
          <w:sz w:val="24"/>
          <w:szCs w:val="24"/>
          <w:lang w:val="tr-TR"/>
        </w:rPr>
        <w:t xml:space="preserve"> ve sürdürülebilir demokratik toplumlar inşa etmenin önemli bir önkoşul</w:t>
      </w:r>
      <w:r w:rsidR="00D21DEE" w:rsidRPr="00E74684">
        <w:rPr>
          <w:rFonts w:cs="Times New Roman"/>
          <w:sz w:val="24"/>
          <w:szCs w:val="24"/>
          <w:lang w:val="tr-TR"/>
        </w:rPr>
        <w:t>u</w:t>
      </w:r>
      <w:r w:rsidR="00D75B2E" w:rsidRPr="00E74684">
        <w:rPr>
          <w:rFonts w:cs="Times New Roman"/>
          <w:sz w:val="24"/>
          <w:szCs w:val="24"/>
          <w:lang w:val="tr-TR"/>
        </w:rPr>
        <w:t xml:space="preserve"> olan</w:t>
      </w:r>
      <w:r w:rsidRPr="00E74684">
        <w:rPr>
          <w:rFonts w:cs="Times New Roman"/>
          <w:sz w:val="24"/>
          <w:szCs w:val="24"/>
          <w:lang w:val="tr-TR"/>
        </w:rPr>
        <w:t>; Avrupa'da yeni nesillerde demokr</w:t>
      </w:r>
      <w:r w:rsidR="00D75B2E" w:rsidRPr="00E74684">
        <w:rPr>
          <w:rFonts w:cs="Times New Roman"/>
          <w:sz w:val="24"/>
          <w:szCs w:val="24"/>
          <w:lang w:val="tr-TR"/>
        </w:rPr>
        <w:t xml:space="preserve">asi kültürünün eğitim </w:t>
      </w:r>
      <w:r w:rsidR="0068442B" w:rsidRPr="00E74684">
        <w:rPr>
          <w:rFonts w:cs="Times New Roman"/>
          <w:sz w:val="24"/>
          <w:szCs w:val="24"/>
          <w:lang w:val="tr-TR"/>
        </w:rPr>
        <w:t>yoluyla güçlendirilmesi” olarak</w:t>
      </w:r>
      <w:r w:rsidR="00D75B2E" w:rsidRPr="00E74684">
        <w:rPr>
          <w:rFonts w:cs="Times New Roman"/>
          <w:sz w:val="24"/>
          <w:szCs w:val="24"/>
          <w:lang w:val="tr-TR"/>
        </w:rPr>
        <w:t xml:space="preserve"> tanımlayarak</w:t>
      </w:r>
      <w:r w:rsidR="00585B39">
        <w:rPr>
          <w:rFonts w:cs="Times New Roman"/>
          <w:sz w:val="24"/>
          <w:szCs w:val="24"/>
          <w:lang w:val="tr-TR"/>
        </w:rPr>
        <w:t>;</w:t>
      </w:r>
    </w:p>
    <w:p w:rsidR="002C7ADD" w:rsidRPr="00E74684" w:rsidRDefault="000B16BC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Eğitim alanında aşağıdaki STRATEJİK AM</w:t>
      </w:r>
      <w:r w:rsidR="00C522CD" w:rsidRPr="00E74684">
        <w:rPr>
          <w:rFonts w:cs="Times New Roman"/>
          <w:sz w:val="24"/>
          <w:szCs w:val="24"/>
          <w:lang w:val="tr-TR"/>
        </w:rPr>
        <w:t>AÇLAR konusunda mutabık kalınır</w:t>
      </w:r>
      <w:r w:rsidR="007D7D10" w:rsidRPr="00E74684">
        <w:rPr>
          <w:rFonts w:cs="Times New Roman"/>
          <w:sz w:val="24"/>
          <w:szCs w:val="24"/>
          <w:lang w:val="tr-TR"/>
        </w:rPr>
        <w:t>:</w:t>
      </w:r>
    </w:p>
    <w:p w:rsidR="00E62400" w:rsidRPr="00E74684" w:rsidRDefault="00E62400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Avrupa eğitim sistemlerin</w:t>
      </w:r>
      <w:r w:rsidR="0096414E" w:rsidRPr="00E74684">
        <w:rPr>
          <w:rFonts w:cs="Times New Roman"/>
          <w:sz w:val="24"/>
          <w:szCs w:val="24"/>
          <w:lang w:val="tr-TR"/>
        </w:rPr>
        <w:t xml:space="preserve">in kalitesinin bir </w:t>
      </w:r>
      <w:r w:rsidR="0068442B" w:rsidRPr="00E74684">
        <w:rPr>
          <w:rFonts w:cs="Times New Roman"/>
          <w:sz w:val="24"/>
          <w:szCs w:val="24"/>
          <w:lang w:val="tr-TR"/>
        </w:rPr>
        <w:t>nişanesi ve</w:t>
      </w:r>
      <w:r w:rsidRPr="00E74684">
        <w:rPr>
          <w:rFonts w:cs="Times New Roman"/>
          <w:sz w:val="24"/>
          <w:szCs w:val="24"/>
          <w:lang w:val="tr-TR"/>
        </w:rPr>
        <w:t xml:space="preserve"> </w:t>
      </w:r>
      <w:r w:rsidR="0068442B" w:rsidRPr="00E74684">
        <w:rPr>
          <w:rFonts w:eastAsia="Arial" w:cs="Times New Roman"/>
          <w:sz w:val="24"/>
          <w:szCs w:val="24"/>
          <w:lang w:val="tr-TR" w:bidi="tr-TR"/>
        </w:rPr>
        <w:t>Avrupa’nın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karşı karşıya olduğu zorluklara </w:t>
      </w:r>
      <w:r w:rsidR="0068442B" w:rsidRPr="00E74684">
        <w:rPr>
          <w:rFonts w:eastAsia="Arial" w:cs="Times New Roman"/>
          <w:sz w:val="24"/>
          <w:szCs w:val="24"/>
          <w:lang w:val="tr-TR" w:bidi="tr-TR"/>
        </w:rPr>
        <w:t>karşı verdiğimiz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mücadelenin vazgeçilmez bir parçası olarak;</w:t>
      </w:r>
      <w:r w:rsidR="00C670EB">
        <w:rPr>
          <w:rFonts w:cs="Times New Roman"/>
          <w:sz w:val="24"/>
          <w:szCs w:val="24"/>
          <w:lang w:val="tr-TR"/>
        </w:rPr>
        <w:t xml:space="preserve"> e</w:t>
      </w:r>
      <w:r w:rsidRPr="00E74684">
        <w:rPr>
          <w:rFonts w:cs="Times New Roman"/>
          <w:sz w:val="24"/>
          <w:szCs w:val="24"/>
          <w:lang w:val="tr-TR"/>
        </w:rPr>
        <w:t>ğitim ve öğretimde tüm öğrencilerin yaşam boyu aktif demokratik yurttaşlık için hazırlanması</w:t>
      </w:r>
      <w:r w:rsidR="009413F1" w:rsidRPr="00E74684">
        <w:rPr>
          <w:rFonts w:cs="Times New Roman"/>
          <w:sz w:val="24"/>
          <w:szCs w:val="24"/>
          <w:lang w:val="tr-TR"/>
        </w:rPr>
        <w:t>;</w:t>
      </w:r>
    </w:p>
    <w:p w:rsidR="00E62400" w:rsidRPr="00E74684" w:rsidRDefault="00E62400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Eğitim ve öğretimde </w:t>
      </w:r>
      <w:r w:rsidRPr="00E74684">
        <w:rPr>
          <w:rFonts w:eastAsia="Arial" w:cs="Times New Roman"/>
          <w:sz w:val="24"/>
          <w:szCs w:val="24"/>
          <w:lang w:val="tr-TR" w:bidi="tr-TR"/>
        </w:rPr>
        <w:t>tüm öğrencilerin demokratik ve çeşitli toplumla</w:t>
      </w:r>
      <w:r w:rsidR="00C522CD" w:rsidRPr="00E74684">
        <w:rPr>
          <w:rFonts w:eastAsia="Arial" w:cs="Times New Roman"/>
          <w:sz w:val="24"/>
          <w:szCs w:val="24"/>
          <w:lang w:val="tr-TR" w:bidi="tr-TR"/>
        </w:rPr>
        <w:t xml:space="preserve">rda etkin vatandaşlar </w:t>
      </w:r>
      <w:r w:rsidR="0068442B" w:rsidRPr="00E74684">
        <w:rPr>
          <w:rFonts w:eastAsia="Arial" w:cs="Times New Roman"/>
          <w:sz w:val="24"/>
          <w:szCs w:val="24"/>
          <w:lang w:val="tr-TR" w:bidi="tr-TR"/>
        </w:rPr>
        <w:t>olmaları ve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çalışma hayatla</w:t>
      </w:r>
      <w:r w:rsidR="00C522CD" w:rsidRPr="00E74684">
        <w:rPr>
          <w:rFonts w:eastAsia="Arial" w:cs="Times New Roman"/>
          <w:sz w:val="24"/>
          <w:szCs w:val="24"/>
          <w:lang w:val="tr-TR" w:bidi="tr-TR"/>
        </w:rPr>
        <w:t>rında başarı şanslarını artırmalarını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sağlayacak gerekli </w:t>
      </w:r>
      <w:r w:rsidR="007D7D10" w:rsidRPr="00E74684">
        <w:rPr>
          <w:rFonts w:eastAsia="Arial" w:cs="Times New Roman"/>
          <w:sz w:val="24"/>
          <w:szCs w:val="24"/>
          <w:lang w:val="tr-TR" w:bidi="tr-TR"/>
        </w:rPr>
        <w:t>yetkinlikler (değerler, tutum, b</w:t>
      </w:r>
      <w:r w:rsidRPr="00E74684">
        <w:rPr>
          <w:rFonts w:eastAsia="Arial" w:cs="Times New Roman"/>
          <w:sz w:val="24"/>
          <w:szCs w:val="24"/>
          <w:lang w:val="tr-TR" w:bidi="tr-TR"/>
        </w:rPr>
        <w:t>eceri, bilgi ve kritik a</w:t>
      </w:r>
      <w:r w:rsidR="007D7D10" w:rsidRPr="00E74684">
        <w:rPr>
          <w:rFonts w:eastAsia="Arial" w:cs="Times New Roman"/>
          <w:sz w:val="24"/>
          <w:szCs w:val="24"/>
          <w:lang w:val="tr-TR" w:bidi="tr-TR"/>
        </w:rPr>
        <w:t xml:space="preserve">nlama) ile </w:t>
      </w:r>
      <w:r w:rsidR="008E6989" w:rsidRPr="00E74684">
        <w:rPr>
          <w:rFonts w:eastAsia="Arial" w:cs="Times New Roman"/>
          <w:sz w:val="24"/>
          <w:szCs w:val="24"/>
          <w:lang w:val="tr-TR" w:bidi="tr-TR"/>
        </w:rPr>
        <w:t xml:space="preserve">donatılmalarının </w:t>
      </w:r>
      <w:r w:rsidR="009413F1" w:rsidRPr="00E74684">
        <w:rPr>
          <w:rFonts w:eastAsia="Arial" w:cs="Times New Roman"/>
          <w:sz w:val="24"/>
          <w:szCs w:val="24"/>
          <w:lang w:val="tr-TR" w:bidi="tr-TR"/>
        </w:rPr>
        <w:t>sağlanması;</w:t>
      </w:r>
      <w:r w:rsidR="007D7D10" w:rsidRPr="00E74684">
        <w:rPr>
          <w:rFonts w:eastAsia="Arial" w:cs="Times New Roman"/>
          <w:sz w:val="24"/>
          <w:szCs w:val="24"/>
          <w:lang w:val="tr-TR" w:bidi="tr-TR"/>
        </w:rPr>
        <w:t xml:space="preserve"> </w:t>
      </w:r>
    </w:p>
    <w:p w:rsidR="00E62400" w:rsidRPr="00E74684" w:rsidRDefault="00E62400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Avrupa Konseyi</w:t>
      </w:r>
      <w:r w:rsidR="008E6989" w:rsidRPr="00E74684">
        <w:rPr>
          <w:rFonts w:cs="Times New Roman"/>
          <w:sz w:val="24"/>
          <w:szCs w:val="24"/>
          <w:lang w:val="tr-TR"/>
        </w:rPr>
        <w:t>,</w:t>
      </w:r>
      <w:r w:rsidRPr="00E74684">
        <w:rPr>
          <w:rFonts w:cs="Times New Roman"/>
          <w:sz w:val="24"/>
          <w:szCs w:val="24"/>
          <w:lang w:val="tr-TR"/>
        </w:rPr>
        <w:t xml:space="preserve"> Demokratik Kültür </w:t>
      </w:r>
      <w:r w:rsidR="00CB2C27" w:rsidRPr="00E74684">
        <w:rPr>
          <w:rFonts w:cs="Times New Roman"/>
          <w:sz w:val="24"/>
          <w:szCs w:val="24"/>
          <w:lang w:val="tr-TR"/>
        </w:rPr>
        <w:t xml:space="preserve">için </w:t>
      </w:r>
      <w:r w:rsidR="00E73F19" w:rsidRPr="00E74684">
        <w:rPr>
          <w:rFonts w:cs="Times New Roman"/>
          <w:sz w:val="24"/>
          <w:szCs w:val="24"/>
          <w:lang w:val="tr-TR"/>
        </w:rPr>
        <w:t>Referans</w:t>
      </w:r>
      <w:r w:rsidR="00CB2C27" w:rsidRPr="00E74684">
        <w:rPr>
          <w:rFonts w:cs="Times New Roman"/>
          <w:sz w:val="24"/>
          <w:szCs w:val="24"/>
          <w:lang w:val="tr-TR"/>
        </w:rPr>
        <w:t xml:space="preserve"> </w:t>
      </w:r>
      <w:r w:rsidRPr="00E74684">
        <w:rPr>
          <w:rFonts w:cs="Times New Roman"/>
          <w:sz w:val="24"/>
          <w:szCs w:val="24"/>
          <w:lang w:val="tr-TR"/>
        </w:rPr>
        <w:t xml:space="preserve">Yeterlilikler Çerçevesini memnuniyetle karşılar ve bir dizi EYLEM / GİRİŞİMLER de </w:t>
      </w:r>
      <w:r w:rsidR="00213E59" w:rsidRPr="00E74684">
        <w:rPr>
          <w:rFonts w:cs="Times New Roman"/>
          <w:sz w:val="24"/>
          <w:szCs w:val="24"/>
          <w:lang w:val="tr-TR"/>
        </w:rPr>
        <w:t>bulunarak yukarıda</w:t>
      </w:r>
      <w:r w:rsidRPr="00E74684">
        <w:rPr>
          <w:rFonts w:cs="Times New Roman"/>
          <w:sz w:val="24"/>
          <w:szCs w:val="24"/>
          <w:lang w:val="tr-TR"/>
        </w:rPr>
        <w:t xml:space="preserve"> belirtilen stratejik hedefle</w:t>
      </w:r>
      <w:r w:rsidR="00626D6B" w:rsidRPr="00E74684">
        <w:rPr>
          <w:rFonts w:cs="Times New Roman"/>
          <w:sz w:val="24"/>
          <w:szCs w:val="24"/>
          <w:lang w:val="tr-TR"/>
        </w:rPr>
        <w:t xml:space="preserve">re ulaşılmasına katkıda </w:t>
      </w:r>
      <w:r w:rsidR="008E6989" w:rsidRPr="00E74684">
        <w:rPr>
          <w:rFonts w:cs="Times New Roman"/>
          <w:sz w:val="24"/>
          <w:szCs w:val="24"/>
          <w:lang w:val="tr-TR"/>
        </w:rPr>
        <w:t xml:space="preserve">bulunmayı </w:t>
      </w:r>
      <w:r w:rsidR="00626D6B" w:rsidRPr="00E74684">
        <w:rPr>
          <w:rFonts w:cs="Times New Roman"/>
          <w:sz w:val="24"/>
          <w:szCs w:val="24"/>
          <w:lang w:val="tr-TR"/>
        </w:rPr>
        <w:t>taahhüt eder;</w:t>
      </w:r>
    </w:p>
    <w:p w:rsidR="00626D6B" w:rsidRPr="00E74684" w:rsidRDefault="00DF5DEA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A</w:t>
      </w:r>
      <w:r w:rsidR="00DD1C99" w:rsidRPr="00E74684">
        <w:rPr>
          <w:rFonts w:cs="Times New Roman"/>
          <w:sz w:val="24"/>
          <w:szCs w:val="24"/>
          <w:lang w:val="tr-TR"/>
        </w:rPr>
        <w:t>şağıda belirtilen hedef, ilke ve politikalar her bir üye devletin anay</w:t>
      </w:r>
      <w:r w:rsidR="0096414E" w:rsidRPr="00E74684">
        <w:rPr>
          <w:rFonts w:cs="Times New Roman"/>
          <w:sz w:val="24"/>
          <w:szCs w:val="24"/>
          <w:lang w:val="tr-TR"/>
        </w:rPr>
        <w:t>asasına gerekli saygı gösterilerek</w:t>
      </w:r>
      <w:r w:rsidR="00DD1C99" w:rsidRPr="00E74684">
        <w:rPr>
          <w:rFonts w:cs="Times New Roman"/>
          <w:sz w:val="24"/>
          <w:szCs w:val="24"/>
          <w:lang w:val="tr-TR"/>
        </w:rPr>
        <w:t xml:space="preserve"> uygulanacak</w:t>
      </w:r>
      <w:r w:rsidR="0096414E" w:rsidRPr="00E74684">
        <w:rPr>
          <w:rFonts w:cs="Times New Roman"/>
          <w:sz w:val="24"/>
          <w:szCs w:val="24"/>
          <w:lang w:val="tr-TR"/>
        </w:rPr>
        <w:t>tır</w:t>
      </w:r>
      <w:r w:rsidR="00DD1C99" w:rsidRPr="00E74684">
        <w:rPr>
          <w:rFonts w:cs="Times New Roman"/>
          <w:sz w:val="24"/>
          <w:szCs w:val="24"/>
          <w:lang w:val="tr-TR"/>
        </w:rPr>
        <w:t>;</w:t>
      </w:r>
    </w:p>
    <w:p w:rsidR="00DF5DEA" w:rsidRPr="00E74684" w:rsidRDefault="00DF5DEA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Bu nedenle aşağıdakileri taa</w:t>
      </w:r>
      <w:r w:rsidR="000E248A">
        <w:rPr>
          <w:rFonts w:cs="Times New Roman"/>
          <w:sz w:val="24"/>
          <w:szCs w:val="24"/>
          <w:lang w:val="tr-TR"/>
        </w:rPr>
        <w:t>h</w:t>
      </w:r>
      <w:r w:rsidRPr="00E74684">
        <w:rPr>
          <w:rFonts w:cs="Times New Roman"/>
          <w:sz w:val="24"/>
          <w:szCs w:val="24"/>
          <w:lang w:val="tr-TR"/>
        </w:rPr>
        <w:t>hüt eder:</w:t>
      </w:r>
    </w:p>
    <w:p w:rsidR="00DF5DEA" w:rsidRPr="00E74684" w:rsidRDefault="00DF5DEA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Okul ve Üniversite yaşam ve kültüründe demokrasiyi arttırmayı</w:t>
      </w:r>
      <w:r w:rsidR="009B6FC6">
        <w:rPr>
          <w:rFonts w:cs="Times New Roman"/>
          <w:sz w:val="24"/>
          <w:szCs w:val="24"/>
          <w:lang w:val="tr-TR"/>
        </w:rPr>
        <w:t>;</w:t>
      </w:r>
    </w:p>
    <w:p w:rsidR="00DF5DEA" w:rsidRPr="00E74684" w:rsidRDefault="00C657F1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Bir taraftan u</w:t>
      </w:r>
      <w:r w:rsidR="00DE3832" w:rsidRPr="00E74684">
        <w:rPr>
          <w:rFonts w:cs="Times New Roman"/>
          <w:sz w:val="24"/>
          <w:szCs w:val="24"/>
          <w:lang w:val="tr-TR"/>
        </w:rPr>
        <w:t>ygun öğretmen yeterliklerinin gelişti</w:t>
      </w:r>
      <w:r w:rsidR="0096414E" w:rsidRPr="00E74684">
        <w:rPr>
          <w:rFonts w:cs="Times New Roman"/>
          <w:sz w:val="24"/>
          <w:szCs w:val="24"/>
          <w:lang w:val="tr-TR"/>
        </w:rPr>
        <w:t>rilmesi ve kurumsal düzenlemelerin</w:t>
      </w:r>
      <w:r w:rsidR="00DE3832" w:rsidRPr="00E74684">
        <w:rPr>
          <w:rFonts w:cs="Times New Roman"/>
          <w:sz w:val="24"/>
          <w:szCs w:val="24"/>
          <w:lang w:val="tr-TR"/>
        </w:rPr>
        <w:t xml:space="preserve"> bu tür girişimlere uygun hal</w:t>
      </w:r>
      <w:r w:rsidR="0096414E" w:rsidRPr="00E74684">
        <w:rPr>
          <w:rFonts w:cs="Times New Roman"/>
          <w:sz w:val="24"/>
          <w:szCs w:val="24"/>
          <w:lang w:val="tr-TR"/>
        </w:rPr>
        <w:t xml:space="preserve">e </w:t>
      </w:r>
      <w:r w:rsidR="00F75A32" w:rsidRPr="00E74684">
        <w:rPr>
          <w:rFonts w:cs="Times New Roman"/>
          <w:sz w:val="24"/>
          <w:szCs w:val="24"/>
          <w:lang w:val="tr-TR"/>
        </w:rPr>
        <w:t>getirilmesine özen</w:t>
      </w:r>
      <w:r w:rsidR="0096414E" w:rsidRPr="00E74684">
        <w:rPr>
          <w:rFonts w:cs="Times New Roman"/>
          <w:sz w:val="24"/>
          <w:szCs w:val="24"/>
          <w:lang w:val="tr-TR"/>
        </w:rPr>
        <w:t xml:space="preserve"> gösterirken, </w:t>
      </w:r>
      <w:r w:rsidRPr="00E74684">
        <w:rPr>
          <w:rFonts w:cs="Times New Roman"/>
          <w:sz w:val="24"/>
          <w:szCs w:val="24"/>
          <w:lang w:val="tr-TR"/>
        </w:rPr>
        <w:t xml:space="preserve">bir yandan da, </w:t>
      </w:r>
      <w:r w:rsidR="0096414E" w:rsidRPr="00E74684">
        <w:rPr>
          <w:rFonts w:cs="Times New Roman"/>
          <w:sz w:val="24"/>
          <w:szCs w:val="24"/>
          <w:lang w:val="tr-TR"/>
        </w:rPr>
        <w:t>Avrupa Konseyi Demokratik Kültür</w:t>
      </w:r>
      <w:r w:rsidRPr="00E74684">
        <w:rPr>
          <w:rFonts w:cs="Times New Roman"/>
          <w:sz w:val="24"/>
          <w:szCs w:val="24"/>
          <w:lang w:val="tr-TR"/>
        </w:rPr>
        <w:t xml:space="preserve"> </w:t>
      </w:r>
      <w:r w:rsidR="00B15CA7" w:rsidRPr="00E74684">
        <w:rPr>
          <w:rFonts w:cs="Times New Roman"/>
          <w:sz w:val="24"/>
          <w:szCs w:val="24"/>
          <w:lang w:val="tr-TR"/>
        </w:rPr>
        <w:t>için Referans</w:t>
      </w:r>
      <w:r w:rsidRPr="00E74684">
        <w:rPr>
          <w:rFonts w:cs="Times New Roman"/>
          <w:sz w:val="24"/>
          <w:szCs w:val="24"/>
          <w:lang w:val="tr-TR"/>
        </w:rPr>
        <w:t xml:space="preserve"> </w:t>
      </w:r>
      <w:r w:rsidR="0096414E" w:rsidRPr="00E74684">
        <w:rPr>
          <w:rFonts w:cs="Times New Roman"/>
          <w:sz w:val="24"/>
          <w:szCs w:val="24"/>
          <w:lang w:val="tr-TR"/>
        </w:rPr>
        <w:t>Yeterlilikler Çerçevesinin uygulanma sürecini</w:t>
      </w:r>
      <w:r w:rsidR="00416DC0" w:rsidRPr="00E74684">
        <w:rPr>
          <w:rFonts w:cs="Times New Roman"/>
          <w:sz w:val="24"/>
          <w:szCs w:val="24"/>
          <w:lang w:val="tr-TR"/>
        </w:rPr>
        <w:t xml:space="preserve">, ulusal, bölgesel ve Avrupa düzeyinde test aşamasını desteklemek yoluyla </w:t>
      </w:r>
      <w:r w:rsidR="00DE3832" w:rsidRPr="00E74684">
        <w:rPr>
          <w:rFonts w:cs="Times New Roman"/>
          <w:sz w:val="24"/>
          <w:szCs w:val="24"/>
          <w:lang w:val="tr-TR"/>
        </w:rPr>
        <w:t>başlatmayı</w:t>
      </w:r>
      <w:r w:rsidR="009B6FC6">
        <w:rPr>
          <w:rFonts w:cs="Times New Roman"/>
          <w:sz w:val="24"/>
          <w:szCs w:val="24"/>
          <w:lang w:val="tr-TR"/>
        </w:rPr>
        <w:t>;</w:t>
      </w:r>
    </w:p>
    <w:p w:rsidR="00572A58" w:rsidRPr="00DB55B7" w:rsidRDefault="00293244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E</w:t>
      </w:r>
      <w:r w:rsidR="008C05A2" w:rsidRPr="00E74684">
        <w:rPr>
          <w:rFonts w:cs="Times New Roman"/>
          <w:sz w:val="24"/>
          <w:szCs w:val="24"/>
          <w:lang w:val="tr-TR"/>
        </w:rPr>
        <w:t>ğitim ve öğretim</w:t>
      </w:r>
      <w:r w:rsidRPr="00E74684">
        <w:rPr>
          <w:rFonts w:cs="Times New Roman"/>
          <w:sz w:val="24"/>
          <w:szCs w:val="24"/>
          <w:lang w:val="tr-TR"/>
        </w:rPr>
        <w:t>in</w:t>
      </w:r>
      <w:r w:rsidR="008C05A2" w:rsidRPr="00E74684">
        <w:rPr>
          <w:rFonts w:cs="Times New Roman"/>
          <w:sz w:val="24"/>
          <w:szCs w:val="24"/>
          <w:lang w:val="tr-TR"/>
        </w:rPr>
        <w:t xml:space="preserve"> her düzeyinde</w:t>
      </w:r>
      <w:r w:rsidR="00241CA3" w:rsidRPr="00E74684">
        <w:rPr>
          <w:rFonts w:cs="Times New Roman"/>
          <w:sz w:val="24"/>
          <w:szCs w:val="24"/>
          <w:lang w:val="tr-TR"/>
        </w:rPr>
        <w:t xml:space="preserve"> bulunan</w:t>
      </w:r>
      <w:r w:rsidR="008C05A2" w:rsidRPr="00E74684">
        <w:rPr>
          <w:rFonts w:cs="Times New Roman"/>
          <w:sz w:val="24"/>
          <w:szCs w:val="24"/>
          <w:lang w:val="tr-TR"/>
        </w:rPr>
        <w:t xml:space="preserve"> tüm bireyler için </w:t>
      </w:r>
      <w:r w:rsidR="001F3654" w:rsidRPr="00E74684">
        <w:rPr>
          <w:rFonts w:cs="Times New Roman"/>
          <w:sz w:val="24"/>
          <w:szCs w:val="24"/>
          <w:lang w:val="tr-TR"/>
        </w:rPr>
        <w:t>Demokratik Vatandaşlık ve İnsan Hakları E</w:t>
      </w:r>
      <w:r w:rsidRPr="00E74684">
        <w:rPr>
          <w:rFonts w:cs="Times New Roman"/>
          <w:sz w:val="24"/>
          <w:szCs w:val="24"/>
          <w:lang w:val="tr-TR"/>
        </w:rPr>
        <w:t xml:space="preserve">ğitiminin (EDC / HRE) </w:t>
      </w:r>
      <w:r w:rsidR="008C05A2" w:rsidRPr="00E74684">
        <w:rPr>
          <w:rFonts w:cs="Times New Roman"/>
          <w:sz w:val="24"/>
          <w:szCs w:val="24"/>
          <w:lang w:val="tr-TR"/>
        </w:rPr>
        <w:t xml:space="preserve"> etkinl</w:t>
      </w:r>
      <w:r w:rsidR="00DA75DA" w:rsidRPr="00E74684">
        <w:rPr>
          <w:rFonts w:cs="Times New Roman"/>
          <w:sz w:val="24"/>
          <w:szCs w:val="24"/>
          <w:lang w:val="tr-TR"/>
        </w:rPr>
        <w:t>iğini özellikle aşağıdakiler yoluyla arttırmayı:</w:t>
      </w:r>
      <w:r w:rsidR="00572A58" w:rsidRPr="00DB55B7">
        <w:rPr>
          <w:rFonts w:eastAsia="Arial" w:cs="Times New Roman"/>
          <w:sz w:val="24"/>
          <w:szCs w:val="24"/>
          <w:lang w:val="tr-TR" w:bidi="tr-TR"/>
        </w:rPr>
        <w:tab/>
      </w:r>
    </w:p>
    <w:p w:rsidR="009B6FC6" w:rsidRPr="00DB55B7" w:rsidRDefault="00E30633" w:rsidP="00DB55B7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before="240"/>
        <w:ind w:left="1418" w:hanging="425"/>
        <w:jc w:val="both"/>
        <w:rPr>
          <w:rFonts w:cs="Times New Roman"/>
          <w:sz w:val="24"/>
          <w:szCs w:val="24"/>
          <w:lang w:val="tr-TR"/>
        </w:rPr>
      </w:pPr>
      <w:r w:rsidRPr="00DB55B7">
        <w:rPr>
          <w:rFonts w:eastAsia="Arial" w:cs="Times New Roman"/>
          <w:sz w:val="24"/>
          <w:szCs w:val="24"/>
          <w:lang w:val="tr-TR" w:bidi="tr-TR"/>
        </w:rPr>
        <w:t>D</w:t>
      </w:r>
      <w:r w:rsidR="002B4339" w:rsidRPr="00DB55B7">
        <w:rPr>
          <w:rFonts w:eastAsia="Arial" w:cs="Times New Roman"/>
          <w:sz w:val="24"/>
          <w:szCs w:val="24"/>
          <w:lang w:val="tr-TR" w:bidi="tr-TR"/>
        </w:rPr>
        <w:t>urumunu güçlendirmek ve bunu tüm çocuklar ve öğrenciler için eğitim ve öğretimin tüm alanlarında sağlamak</w:t>
      </w:r>
      <w:r w:rsidR="009B6FC6" w:rsidRPr="00DB55B7">
        <w:rPr>
          <w:rFonts w:eastAsia="Arial" w:cs="Times New Roman"/>
          <w:sz w:val="24"/>
          <w:szCs w:val="24"/>
          <w:lang w:val="tr-TR" w:bidi="tr-TR"/>
        </w:rPr>
        <w:t>;</w:t>
      </w:r>
    </w:p>
    <w:p w:rsidR="009B6FC6" w:rsidRPr="00DB55B7" w:rsidRDefault="00273235" w:rsidP="00DB55B7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before="240"/>
        <w:ind w:left="1418" w:hanging="425"/>
        <w:jc w:val="both"/>
        <w:rPr>
          <w:rFonts w:cs="Times New Roman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>Ulusal</w:t>
      </w:r>
      <w:r w:rsidR="00C129FA">
        <w:rPr>
          <w:rFonts w:cs="Times New Roman"/>
          <w:sz w:val="24"/>
          <w:szCs w:val="24"/>
          <w:lang w:val="tr-TR"/>
        </w:rPr>
        <w:t xml:space="preserve"> durumları</w:t>
      </w:r>
      <w:r w:rsidR="007034D3">
        <w:rPr>
          <w:rFonts w:cs="Times New Roman"/>
          <w:sz w:val="24"/>
          <w:szCs w:val="24"/>
          <w:lang w:val="tr-TR"/>
        </w:rPr>
        <w:t xml:space="preserve"> göz önüne alarak</w:t>
      </w:r>
      <w:r w:rsidR="007034D3" w:rsidRPr="009B6FC6">
        <w:rPr>
          <w:rFonts w:cs="Times New Roman"/>
          <w:sz w:val="24"/>
          <w:szCs w:val="24"/>
          <w:lang w:val="tr-TR"/>
        </w:rPr>
        <w:t xml:space="preserve">,  </w:t>
      </w:r>
      <w:r w:rsidR="005D6D1F" w:rsidRPr="009B6FC6">
        <w:rPr>
          <w:rFonts w:cs="Times New Roman"/>
          <w:sz w:val="24"/>
          <w:szCs w:val="24"/>
          <w:lang w:val="tr-TR"/>
        </w:rPr>
        <w:t>Demokratik Kültür</w:t>
      </w:r>
      <w:r w:rsidR="00241CA3" w:rsidRPr="009B6FC6">
        <w:rPr>
          <w:rFonts w:cs="Times New Roman"/>
          <w:sz w:val="24"/>
          <w:szCs w:val="24"/>
          <w:lang w:val="tr-TR"/>
        </w:rPr>
        <w:t xml:space="preserve"> </w:t>
      </w:r>
      <w:r w:rsidR="00F75A32" w:rsidRPr="009B6FC6">
        <w:rPr>
          <w:rFonts w:cs="Times New Roman"/>
          <w:sz w:val="24"/>
          <w:szCs w:val="24"/>
          <w:lang w:val="tr-TR"/>
        </w:rPr>
        <w:t>için Referans</w:t>
      </w:r>
      <w:r w:rsidR="00241CA3" w:rsidRPr="009B6FC6">
        <w:rPr>
          <w:rFonts w:cs="Times New Roman"/>
          <w:sz w:val="24"/>
          <w:szCs w:val="24"/>
          <w:lang w:val="tr-TR"/>
        </w:rPr>
        <w:t xml:space="preserve"> </w:t>
      </w:r>
      <w:r w:rsidR="005D6D1F" w:rsidRPr="009B6FC6">
        <w:rPr>
          <w:rFonts w:cs="Times New Roman"/>
          <w:sz w:val="24"/>
          <w:szCs w:val="24"/>
          <w:lang w:val="tr-TR"/>
        </w:rPr>
        <w:t xml:space="preserve">Yeterlilikler </w:t>
      </w:r>
      <w:r>
        <w:rPr>
          <w:rFonts w:cs="Times New Roman"/>
          <w:sz w:val="24"/>
          <w:szCs w:val="24"/>
          <w:lang w:val="tr-TR"/>
        </w:rPr>
        <w:t>Çerçevesinden faydalanmak suretiyle</w:t>
      </w:r>
      <w:r w:rsidR="005D6D1F" w:rsidRPr="009B6FC6">
        <w:rPr>
          <w:rFonts w:cs="Times New Roman"/>
          <w:sz w:val="24"/>
          <w:szCs w:val="24"/>
          <w:lang w:val="tr-TR"/>
        </w:rPr>
        <w:t xml:space="preserve"> </w:t>
      </w:r>
      <w:r>
        <w:rPr>
          <w:rFonts w:cs="Times New Roman"/>
          <w:sz w:val="24"/>
          <w:szCs w:val="24"/>
          <w:lang w:val="tr-TR"/>
        </w:rPr>
        <w:t>okul müfredatlarını gözden geçirmeleri hususunda üye ülkeleri teşvik etmek;</w:t>
      </w:r>
    </w:p>
    <w:p w:rsidR="005D6D1F" w:rsidRPr="007034D3" w:rsidRDefault="001F3654" w:rsidP="00DB55B7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before="240"/>
        <w:ind w:left="1418" w:hanging="425"/>
        <w:jc w:val="both"/>
        <w:rPr>
          <w:rFonts w:cs="Times New Roman"/>
          <w:sz w:val="24"/>
          <w:szCs w:val="24"/>
          <w:lang w:val="tr-TR"/>
        </w:rPr>
      </w:pPr>
      <w:r w:rsidRPr="009B6FC6">
        <w:rPr>
          <w:rFonts w:eastAsia="Arial" w:cs="Times New Roman"/>
          <w:sz w:val="24"/>
          <w:szCs w:val="24"/>
          <w:lang w:val="tr-TR" w:bidi="tr-TR"/>
        </w:rPr>
        <w:lastRenderedPageBreak/>
        <w:t xml:space="preserve">Demokratik yetkinliklerin </w:t>
      </w:r>
      <w:r w:rsidR="005D6D1F" w:rsidRPr="009B6FC6">
        <w:rPr>
          <w:rFonts w:eastAsia="Arial" w:cs="Times New Roman"/>
          <w:sz w:val="24"/>
          <w:szCs w:val="24"/>
          <w:lang w:val="tr-TR" w:bidi="tr-TR"/>
        </w:rPr>
        <w:t>hem okul</w:t>
      </w:r>
      <w:r w:rsidRPr="009B6FC6">
        <w:rPr>
          <w:rFonts w:eastAsia="Arial" w:cs="Times New Roman"/>
          <w:sz w:val="24"/>
          <w:szCs w:val="24"/>
          <w:lang w:val="tr-TR" w:bidi="tr-TR"/>
        </w:rPr>
        <w:t xml:space="preserve"> hem de ulusal düzeyde yeterli düzeyde edinilmesini</w:t>
      </w:r>
      <w:r w:rsidR="005D6D1F" w:rsidRPr="009B6FC6">
        <w:rPr>
          <w:rFonts w:eastAsia="Arial" w:cs="Times New Roman"/>
          <w:sz w:val="24"/>
          <w:szCs w:val="24"/>
          <w:lang w:val="tr-TR" w:bidi="tr-TR"/>
        </w:rPr>
        <w:t xml:space="preserve"> uygulanmasını ve değerlendirilmesini sağlamak için uygun araçlar temin etmek ve araçların kullanılabilirliği sağlamak;</w:t>
      </w:r>
    </w:p>
    <w:p w:rsidR="00AE22D5" w:rsidRPr="00E74684" w:rsidRDefault="001F3654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Demokratik Kültür için Referans Yeterlilikler Çerçevesi</w:t>
      </w:r>
      <w:r w:rsidR="00AE22D5" w:rsidRPr="00E74684">
        <w:rPr>
          <w:rFonts w:cs="Times New Roman"/>
          <w:sz w:val="24"/>
          <w:szCs w:val="24"/>
          <w:lang w:val="tr-TR"/>
        </w:rPr>
        <w:t xml:space="preserve"> doğrultusunda dijital vatandaşlık eğitimini geliş</w:t>
      </w:r>
      <w:r w:rsidR="00E30633" w:rsidRPr="00E74684">
        <w:rPr>
          <w:rFonts w:cs="Times New Roman"/>
          <w:sz w:val="24"/>
          <w:szCs w:val="24"/>
          <w:lang w:val="tr-TR"/>
        </w:rPr>
        <w:t>tirmek için</w:t>
      </w:r>
      <w:r w:rsidRPr="00E74684">
        <w:rPr>
          <w:rFonts w:cs="Times New Roman"/>
          <w:sz w:val="24"/>
          <w:szCs w:val="24"/>
          <w:lang w:val="tr-TR"/>
        </w:rPr>
        <w:t xml:space="preserve"> Avrupa </w:t>
      </w:r>
      <w:r w:rsidR="00213E59" w:rsidRPr="00E74684">
        <w:rPr>
          <w:rFonts w:cs="Times New Roman"/>
          <w:sz w:val="24"/>
          <w:szCs w:val="24"/>
          <w:lang w:val="tr-TR"/>
        </w:rPr>
        <w:t>Konseyi’nin yaptığı</w:t>
      </w:r>
      <w:r w:rsidR="00E30633" w:rsidRPr="00E74684">
        <w:rPr>
          <w:rFonts w:cs="Times New Roman"/>
          <w:sz w:val="24"/>
          <w:szCs w:val="24"/>
          <w:lang w:val="tr-TR"/>
        </w:rPr>
        <w:t xml:space="preserve"> çalışmaları</w:t>
      </w:r>
      <w:r w:rsidR="00AE22D5" w:rsidRPr="00E74684">
        <w:rPr>
          <w:rFonts w:cs="Times New Roman"/>
          <w:sz w:val="24"/>
          <w:szCs w:val="24"/>
          <w:lang w:val="tr-TR"/>
        </w:rPr>
        <w:t xml:space="preserve"> destek</w:t>
      </w:r>
      <w:r w:rsidR="00E30633" w:rsidRPr="00E74684">
        <w:rPr>
          <w:rFonts w:cs="Times New Roman"/>
          <w:sz w:val="24"/>
          <w:szCs w:val="24"/>
          <w:lang w:val="tr-TR"/>
        </w:rPr>
        <w:t>lemek</w:t>
      </w:r>
      <w:r w:rsidR="00AE22D5" w:rsidRPr="00E74684">
        <w:rPr>
          <w:rFonts w:cs="Times New Roman"/>
          <w:sz w:val="24"/>
          <w:szCs w:val="24"/>
          <w:lang w:val="tr-TR"/>
        </w:rPr>
        <w:t>;</w:t>
      </w:r>
    </w:p>
    <w:p w:rsidR="004C1483" w:rsidRPr="00E74684" w:rsidRDefault="004C1483" w:rsidP="00DB55B7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Avrupa düzeyinde EDC / HRE için daha tutarlı ve kapsamlı bir yaklaşım</w:t>
      </w:r>
      <w:r w:rsidR="00E30633" w:rsidRPr="00E74684">
        <w:rPr>
          <w:rFonts w:cs="Times New Roman"/>
          <w:sz w:val="24"/>
          <w:szCs w:val="24"/>
          <w:lang w:val="tr-TR"/>
        </w:rPr>
        <w:t xml:space="preserve"> </w:t>
      </w:r>
      <w:r w:rsidR="00F75A32" w:rsidRPr="00E74684">
        <w:rPr>
          <w:rFonts w:cs="Times New Roman"/>
          <w:sz w:val="24"/>
          <w:szCs w:val="24"/>
          <w:lang w:val="tr-TR"/>
        </w:rPr>
        <w:t>getirmek üzere</w:t>
      </w:r>
      <w:r w:rsidRPr="00E74684">
        <w:rPr>
          <w:rFonts w:cs="Times New Roman"/>
          <w:sz w:val="24"/>
          <w:szCs w:val="24"/>
          <w:lang w:val="tr-TR"/>
        </w:rPr>
        <w:t xml:space="preserve"> uzun vadeli bir stratejinin geliştirilmesini </w:t>
      </w:r>
      <w:r w:rsidR="0068442B" w:rsidRPr="00E74684">
        <w:rPr>
          <w:rFonts w:cs="Times New Roman"/>
          <w:sz w:val="24"/>
          <w:szCs w:val="24"/>
          <w:lang w:val="tr-TR"/>
        </w:rPr>
        <w:t>desteklemek;</w:t>
      </w:r>
    </w:p>
    <w:p w:rsidR="004C1483" w:rsidRPr="00E74684" w:rsidRDefault="007F1675" w:rsidP="00DB55B7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before="240"/>
        <w:ind w:left="1418" w:hanging="425"/>
        <w:jc w:val="both"/>
        <w:rPr>
          <w:rFonts w:cs="Times New Roman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>2030 Hedefleri SDG</w:t>
      </w:r>
      <w:r w:rsidR="00DD76BC" w:rsidRPr="00E74684">
        <w:rPr>
          <w:rFonts w:cs="Times New Roman"/>
          <w:sz w:val="24"/>
          <w:szCs w:val="24"/>
          <w:lang w:val="tr-TR"/>
        </w:rPr>
        <w:t xml:space="preserve"> 4 Hedef 4.7</w:t>
      </w:r>
      <w:r>
        <w:rPr>
          <w:rFonts w:cs="Times New Roman"/>
          <w:sz w:val="24"/>
          <w:szCs w:val="24"/>
          <w:lang w:val="tr-TR"/>
        </w:rPr>
        <w:t xml:space="preserve"> </w:t>
      </w:r>
      <w:r w:rsidR="00DD76BC" w:rsidRPr="00E74684">
        <w:rPr>
          <w:rFonts w:cs="Times New Roman"/>
          <w:sz w:val="24"/>
          <w:szCs w:val="24"/>
          <w:lang w:val="tr-TR"/>
        </w:rPr>
        <w:t>'ye doğru ilerlemeyi izlemek için gerçekleştirilen küresel çabalar</w:t>
      </w:r>
      <w:r w:rsidR="00631E0C">
        <w:rPr>
          <w:rFonts w:cs="Times New Roman"/>
          <w:sz w:val="24"/>
          <w:szCs w:val="24"/>
          <w:lang w:val="tr-TR"/>
        </w:rPr>
        <w:t>la uyumlu</w:t>
      </w:r>
      <w:r w:rsidR="00DD76BC" w:rsidRPr="00E74684">
        <w:rPr>
          <w:rFonts w:cs="Times New Roman"/>
          <w:sz w:val="24"/>
          <w:szCs w:val="24"/>
          <w:lang w:val="tr-TR"/>
        </w:rPr>
        <w:t xml:space="preserve"> olarak;</w:t>
      </w:r>
      <w:r w:rsidR="00E30633" w:rsidRPr="00E74684">
        <w:rPr>
          <w:rFonts w:cs="Times New Roman"/>
          <w:sz w:val="24"/>
          <w:szCs w:val="24"/>
          <w:lang w:val="tr-TR"/>
        </w:rPr>
        <w:t xml:space="preserve"> </w:t>
      </w:r>
      <w:r w:rsidR="004C1483" w:rsidRPr="00E74684">
        <w:rPr>
          <w:rFonts w:cs="Times New Roman"/>
          <w:sz w:val="24"/>
          <w:szCs w:val="24"/>
          <w:lang w:val="tr-TR"/>
        </w:rPr>
        <w:t xml:space="preserve">EDC / </w:t>
      </w:r>
      <w:r w:rsidR="00E30633" w:rsidRPr="00E74684">
        <w:rPr>
          <w:rFonts w:cs="Times New Roman"/>
          <w:sz w:val="24"/>
          <w:szCs w:val="24"/>
          <w:lang w:val="tr-TR"/>
        </w:rPr>
        <w:t>HRE</w:t>
      </w:r>
      <w:r w:rsidR="001F3654" w:rsidRPr="00E74684">
        <w:rPr>
          <w:rFonts w:cs="Times New Roman"/>
          <w:sz w:val="24"/>
          <w:szCs w:val="24"/>
          <w:lang w:val="tr-TR"/>
        </w:rPr>
        <w:t>’nin</w:t>
      </w:r>
      <w:r w:rsidR="004C1483" w:rsidRPr="00E74684">
        <w:rPr>
          <w:rFonts w:cs="Times New Roman"/>
          <w:sz w:val="24"/>
          <w:szCs w:val="24"/>
          <w:lang w:val="tr-TR"/>
        </w:rPr>
        <w:t xml:space="preserve"> uzun vad</w:t>
      </w:r>
      <w:r w:rsidR="00C468C7" w:rsidRPr="00E74684">
        <w:rPr>
          <w:rFonts w:cs="Times New Roman"/>
          <w:sz w:val="24"/>
          <w:szCs w:val="24"/>
          <w:lang w:val="tr-TR"/>
        </w:rPr>
        <w:t>eli</w:t>
      </w:r>
      <w:r w:rsidR="001F3654" w:rsidRPr="00E74684">
        <w:rPr>
          <w:rFonts w:cs="Times New Roman"/>
          <w:sz w:val="24"/>
          <w:szCs w:val="24"/>
          <w:lang w:val="tr-TR"/>
        </w:rPr>
        <w:t xml:space="preserve"> ortak</w:t>
      </w:r>
      <w:r w:rsidR="00C468C7" w:rsidRPr="00E74684">
        <w:rPr>
          <w:rFonts w:cs="Times New Roman"/>
          <w:sz w:val="24"/>
          <w:szCs w:val="24"/>
          <w:lang w:val="tr-TR"/>
        </w:rPr>
        <w:t xml:space="preserve"> hedeflerine ulaşmaya</w:t>
      </w:r>
      <w:r w:rsidR="004C1483" w:rsidRPr="00E74684">
        <w:rPr>
          <w:rFonts w:cs="Times New Roman"/>
          <w:sz w:val="24"/>
          <w:szCs w:val="24"/>
          <w:lang w:val="tr-TR"/>
        </w:rPr>
        <w:t xml:space="preserve"> </w:t>
      </w:r>
      <w:r w:rsidR="00213E59" w:rsidRPr="00E74684">
        <w:rPr>
          <w:rFonts w:cs="Times New Roman"/>
          <w:sz w:val="24"/>
          <w:szCs w:val="24"/>
          <w:lang w:val="tr-TR"/>
        </w:rPr>
        <w:t xml:space="preserve">yönelik </w:t>
      </w:r>
      <w:r w:rsidR="0068442B" w:rsidRPr="00E74684">
        <w:rPr>
          <w:rFonts w:cs="Times New Roman"/>
          <w:sz w:val="24"/>
          <w:szCs w:val="24"/>
          <w:lang w:val="tr-TR"/>
        </w:rPr>
        <w:t>hedefleri ve</w:t>
      </w:r>
      <w:r w:rsidR="004C1483" w:rsidRPr="00E74684">
        <w:rPr>
          <w:rFonts w:cs="Times New Roman"/>
          <w:sz w:val="24"/>
          <w:szCs w:val="24"/>
          <w:lang w:val="tr-TR"/>
        </w:rPr>
        <w:t xml:space="preserve"> ölçme göstergelerini belirlemede</w:t>
      </w:r>
      <w:r w:rsidR="00E30633" w:rsidRPr="00E74684">
        <w:rPr>
          <w:rFonts w:cs="Times New Roman"/>
          <w:sz w:val="24"/>
          <w:szCs w:val="24"/>
          <w:lang w:val="tr-TR"/>
        </w:rPr>
        <w:t xml:space="preserve"> Avrupa </w:t>
      </w:r>
      <w:r w:rsidR="0068442B" w:rsidRPr="00E74684">
        <w:rPr>
          <w:rFonts w:cs="Times New Roman"/>
          <w:sz w:val="24"/>
          <w:szCs w:val="24"/>
          <w:lang w:val="tr-TR"/>
        </w:rPr>
        <w:t>Konseyinden bölgesel</w:t>
      </w:r>
      <w:r w:rsidR="000B4DAA">
        <w:rPr>
          <w:rFonts w:cs="Times New Roman"/>
          <w:sz w:val="24"/>
          <w:szCs w:val="24"/>
          <w:lang w:val="tr-TR"/>
        </w:rPr>
        <w:t xml:space="preserve"> bir </w:t>
      </w:r>
      <w:r w:rsidR="004C1483" w:rsidRPr="00E74684">
        <w:rPr>
          <w:rFonts w:cs="Times New Roman"/>
          <w:sz w:val="24"/>
          <w:szCs w:val="24"/>
          <w:lang w:val="tr-TR"/>
        </w:rPr>
        <w:t>rol oynamasını istemek</w:t>
      </w:r>
      <w:r w:rsidR="001F3654" w:rsidRPr="00E74684">
        <w:rPr>
          <w:rFonts w:cs="Times New Roman"/>
          <w:sz w:val="24"/>
          <w:szCs w:val="24"/>
          <w:lang w:val="tr-TR"/>
        </w:rPr>
        <w:t>;</w:t>
      </w:r>
    </w:p>
    <w:p w:rsidR="004C1483" w:rsidRPr="00E74684" w:rsidRDefault="00FF4EB2" w:rsidP="00DB55B7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before="240"/>
        <w:ind w:left="1418" w:hanging="425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Daha fazla politik</w:t>
      </w:r>
      <w:r w:rsidR="00B706F1">
        <w:rPr>
          <w:rFonts w:cs="Times New Roman"/>
          <w:sz w:val="24"/>
          <w:szCs w:val="24"/>
          <w:lang w:val="tr-TR"/>
        </w:rPr>
        <w:t>a</w:t>
      </w:r>
      <w:r w:rsidRPr="00E74684">
        <w:rPr>
          <w:rFonts w:cs="Times New Roman"/>
          <w:sz w:val="24"/>
          <w:szCs w:val="24"/>
          <w:lang w:val="tr-TR"/>
        </w:rPr>
        <w:t xml:space="preserve"> tavsiyeler</w:t>
      </w:r>
      <w:r w:rsidR="00B706F1">
        <w:rPr>
          <w:rFonts w:cs="Times New Roman"/>
          <w:sz w:val="24"/>
          <w:szCs w:val="24"/>
          <w:lang w:val="tr-TR"/>
        </w:rPr>
        <w:t>in</w:t>
      </w:r>
      <w:r w:rsidRPr="00E74684">
        <w:rPr>
          <w:rFonts w:cs="Times New Roman"/>
          <w:sz w:val="24"/>
          <w:szCs w:val="24"/>
          <w:lang w:val="tr-TR"/>
        </w:rPr>
        <w:t xml:space="preserve">e </w:t>
      </w:r>
      <w:r w:rsidR="00213E59" w:rsidRPr="00E74684">
        <w:rPr>
          <w:rFonts w:cs="Times New Roman"/>
          <w:sz w:val="24"/>
          <w:szCs w:val="24"/>
          <w:lang w:val="tr-TR"/>
        </w:rPr>
        <w:t>dayandırılan EDC</w:t>
      </w:r>
      <w:r w:rsidRPr="00E74684">
        <w:rPr>
          <w:rFonts w:cs="Times New Roman"/>
          <w:sz w:val="24"/>
          <w:szCs w:val="24"/>
          <w:lang w:val="tr-TR"/>
        </w:rPr>
        <w:t xml:space="preserve"> / HRE alanlarında kanıt ve veri sağlama</w:t>
      </w:r>
      <w:r w:rsidR="00E30633" w:rsidRPr="00E74684">
        <w:rPr>
          <w:rFonts w:cs="Times New Roman"/>
          <w:sz w:val="24"/>
          <w:szCs w:val="24"/>
          <w:lang w:val="tr-TR"/>
        </w:rPr>
        <w:t>k</w:t>
      </w:r>
      <w:r w:rsidR="0014105E">
        <w:rPr>
          <w:rFonts w:cs="Times New Roman"/>
          <w:sz w:val="24"/>
          <w:szCs w:val="24"/>
          <w:lang w:val="tr-TR"/>
        </w:rPr>
        <w:t>;</w:t>
      </w:r>
    </w:p>
    <w:p w:rsidR="00FF4EB2" w:rsidRPr="00E74684" w:rsidRDefault="00213E59" w:rsidP="00DB55B7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before="240"/>
        <w:ind w:left="1418" w:hanging="425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Dinamik ulusal</w:t>
      </w:r>
      <w:r w:rsidR="00FF4EB2" w:rsidRPr="00E74684">
        <w:rPr>
          <w:rFonts w:cs="Times New Roman"/>
          <w:sz w:val="24"/>
          <w:szCs w:val="24"/>
          <w:lang w:val="tr-TR"/>
        </w:rPr>
        <w:t xml:space="preserve"> uygulama mekan</w:t>
      </w:r>
      <w:r w:rsidR="00AD5453" w:rsidRPr="00E74684">
        <w:rPr>
          <w:rFonts w:cs="Times New Roman"/>
          <w:sz w:val="24"/>
          <w:szCs w:val="24"/>
          <w:lang w:val="tr-TR"/>
        </w:rPr>
        <w:t>izmalar yoluyla sağlanan etkin</w:t>
      </w:r>
      <w:r w:rsidR="00FF4EB2" w:rsidRPr="00E74684">
        <w:rPr>
          <w:rFonts w:cs="Times New Roman"/>
          <w:sz w:val="24"/>
          <w:szCs w:val="24"/>
          <w:lang w:val="tr-TR"/>
        </w:rPr>
        <w:t xml:space="preserve"> ve yenilikçi uyg</w:t>
      </w:r>
      <w:r w:rsidR="00673D6E">
        <w:rPr>
          <w:rFonts w:cs="Times New Roman"/>
          <w:sz w:val="24"/>
          <w:szCs w:val="24"/>
          <w:lang w:val="tr-TR"/>
        </w:rPr>
        <w:t xml:space="preserve">ulamaların içerik, eğitim ve </w:t>
      </w:r>
      <w:r w:rsidR="00FF4EB2" w:rsidRPr="00E74684">
        <w:rPr>
          <w:rFonts w:cs="Times New Roman"/>
          <w:sz w:val="24"/>
          <w:szCs w:val="24"/>
          <w:lang w:val="tr-TR"/>
        </w:rPr>
        <w:t>rehberlik açısından paylaşılması;</w:t>
      </w:r>
    </w:p>
    <w:p w:rsidR="00572A58" w:rsidRPr="00E74684" w:rsidRDefault="00AD5453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>Demokratik kültür ve öğrenci katılımını teşvik etmek için etkin ve yenilikçi uygulamalara</w:t>
      </w:r>
      <w:r w:rsidR="00D8700F" w:rsidRPr="00E74684">
        <w:rPr>
          <w:rFonts w:eastAsia="Arial" w:cs="Times New Roman"/>
          <w:sz w:val="24"/>
          <w:szCs w:val="24"/>
          <w:lang w:val="tr-TR" w:bidi="tr-TR"/>
        </w:rPr>
        <w:t xml:space="preserve"> katkıda bulunma yoluyla yüksek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öğrenim politikalarına özellikle </w:t>
      </w:r>
      <w:r w:rsidR="00D8700F" w:rsidRPr="00E74684">
        <w:rPr>
          <w:rFonts w:eastAsia="Arial" w:cs="Times New Roman"/>
          <w:sz w:val="24"/>
          <w:szCs w:val="24"/>
          <w:lang w:val="tr-TR" w:bidi="tr-TR"/>
        </w:rPr>
        <w:t xml:space="preserve">de </w:t>
      </w:r>
      <w:r w:rsidRPr="00E74684">
        <w:rPr>
          <w:rFonts w:eastAsia="Arial" w:cs="Times New Roman"/>
          <w:sz w:val="24"/>
          <w:szCs w:val="24"/>
          <w:lang w:val="tr-TR" w:bidi="tr-TR"/>
        </w:rPr>
        <w:t>öğretmen yetiştirme politikalarına yön verme</w:t>
      </w:r>
      <w:r w:rsidR="00B12B71">
        <w:rPr>
          <w:rFonts w:eastAsia="Arial" w:cs="Times New Roman"/>
          <w:sz w:val="24"/>
          <w:szCs w:val="24"/>
          <w:lang w:val="tr-TR" w:bidi="tr-TR"/>
        </w:rPr>
        <w:t>k</w:t>
      </w:r>
      <w:r w:rsidR="0061297D">
        <w:rPr>
          <w:rFonts w:eastAsia="Arial" w:cs="Times New Roman"/>
          <w:sz w:val="24"/>
          <w:szCs w:val="24"/>
          <w:lang w:val="tr-TR" w:bidi="tr-TR"/>
        </w:rPr>
        <w:t>;</w:t>
      </w:r>
    </w:p>
    <w:p w:rsidR="00AC4054" w:rsidRPr="00E74684" w:rsidRDefault="008539CB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Şiddet içeren aşırıcılık ve radikalizmi önlemek için politika tedbirlerini</w:t>
      </w:r>
      <w:r w:rsidR="0061297D">
        <w:rPr>
          <w:rFonts w:cs="Times New Roman"/>
          <w:sz w:val="24"/>
          <w:szCs w:val="24"/>
          <w:lang w:val="tr-TR"/>
        </w:rPr>
        <w:t>n</w:t>
      </w:r>
      <w:r w:rsidRPr="00E74684">
        <w:rPr>
          <w:rFonts w:cs="Times New Roman"/>
          <w:sz w:val="24"/>
          <w:szCs w:val="24"/>
          <w:lang w:val="tr-TR"/>
        </w:rPr>
        <w:t xml:space="preserve"> yanı sıra bunların eğitimin temel misyonu ile doğrudan alakalarını, aktörlerini ve uzun </w:t>
      </w:r>
      <w:r w:rsidR="00AC4054" w:rsidRPr="00E74684">
        <w:rPr>
          <w:rFonts w:cs="Times New Roman"/>
          <w:sz w:val="24"/>
          <w:szCs w:val="24"/>
          <w:lang w:val="tr-TR"/>
        </w:rPr>
        <w:t>vadeli etkilerini değerlendirme</w:t>
      </w:r>
      <w:r w:rsidR="00B12B71">
        <w:rPr>
          <w:rFonts w:cs="Times New Roman"/>
          <w:sz w:val="24"/>
          <w:szCs w:val="24"/>
          <w:lang w:val="tr-TR"/>
        </w:rPr>
        <w:t>k</w:t>
      </w:r>
      <w:r w:rsidR="00AC4054" w:rsidRPr="00E74684">
        <w:rPr>
          <w:rFonts w:cs="Times New Roman"/>
          <w:sz w:val="24"/>
          <w:szCs w:val="24"/>
          <w:lang w:val="tr-TR"/>
        </w:rPr>
        <w:t>;</w:t>
      </w:r>
    </w:p>
    <w:p w:rsidR="00632143" w:rsidRPr="00E74684" w:rsidRDefault="00632143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Bakanlar Komitesini</w:t>
      </w:r>
      <w:r w:rsidR="00E30633" w:rsidRPr="00E74684">
        <w:rPr>
          <w:rFonts w:cs="Times New Roman"/>
          <w:sz w:val="24"/>
          <w:szCs w:val="24"/>
          <w:lang w:val="tr-TR"/>
        </w:rPr>
        <w:t>,</w:t>
      </w:r>
      <w:r w:rsidRPr="00E74684">
        <w:rPr>
          <w:rFonts w:cs="Times New Roman"/>
          <w:sz w:val="24"/>
          <w:szCs w:val="24"/>
          <w:lang w:val="tr-TR"/>
        </w:rPr>
        <w:t xml:space="preserve">  Eğitim Politikası ve Uygulama Yürütme Komitesini (C</w:t>
      </w:r>
      <w:r w:rsidR="006E7249">
        <w:rPr>
          <w:rFonts w:cs="Times New Roman"/>
          <w:sz w:val="24"/>
          <w:szCs w:val="24"/>
          <w:lang w:val="tr-TR"/>
        </w:rPr>
        <w:t>D</w:t>
      </w:r>
      <w:r w:rsidRPr="00E74684">
        <w:rPr>
          <w:rFonts w:cs="Times New Roman"/>
          <w:sz w:val="24"/>
          <w:szCs w:val="24"/>
          <w:lang w:val="tr-TR"/>
        </w:rPr>
        <w:t xml:space="preserve">PPE)  faaliyet programı kapsamında elde edilen sonuçlar temelinde ve Avrupa düzeyinde uzun vadeli etkilerini sürdürmek amacıyla </w:t>
      </w:r>
      <w:r w:rsidR="00E30633" w:rsidRPr="00E74684">
        <w:rPr>
          <w:rFonts w:cs="Times New Roman"/>
          <w:sz w:val="24"/>
          <w:szCs w:val="24"/>
          <w:lang w:val="tr-TR"/>
        </w:rPr>
        <w:t>BİLGİLENDİRMEYE çağırma</w:t>
      </w:r>
      <w:r w:rsidR="00B12B71">
        <w:rPr>
          <w:rFonts w:cs="Times New Roman"/>
          <w:sz w:val="24"/>
          <w:szCs w:val="24"/>
          <w:lang w:val="tr-TR"/>
        </w:rPr>
        <w:t>k</w:t>
      </w:r>
      <w:r w:rsidR="00E30633" w:rsidRPr="00E74684">
        <w:rPr>
          <w:rFonts w:cs="Times New Roman"/>
          <w:sz w:val="24"/>
          <w:szCs w:val="24"/>
          <w:lang w:val="tr-TR"/>
        </w:rPr>
        <w:t>.</w:t>
      </w:r>
    </w:p>
    <w:p w:rsidR="00C7789A" w:rsidRPr="00E74684" w:rsidRDefault="00C7789A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Bu 25. oturumun stratejik hedeflerinin, Avrupa Konseyinin faaliyetlerinin gelecekteki programlarına (2018-2021) yansıtılmasını sağlamak;</w:t>
      </w:r>
    </w:p>
    <w:p w:rsidR="00572A58" w:rsidRPr="00E74684" w:rsidRDefault="0055586E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Üye Devletlere, özellikle tanımlayıcıları belirleyerek, </w:t>
      </w:r>
      <w:r w:rsidR="00213E59" w:rsidRPr="00E74684">
        <w:rPr>
          <w:rFonts w:cs="Times New Roman"/>
          <w:sz w:val="24"/>
          <w:szCs w:val="24"/>
          <w:lang w:val="tr-TR"/>
        </w:rPr>
        <w:t>uygun ve</w:t>
      </w:r>
      <w:r w:rsidRPr="00E74684">
        <w:rPr>
          <w:rFonts w:cs="Times New Roman"/>
          <w:sz w:val="24"/>
          <w:szCs w:val="24"/>
          <w:lang w:val="tr-TR"/>
        </w:rPr>
        <w:t xml:space="preserve"> yeterli değerlendirme araçları ile ve eğitim dünyası ile diyalog içi</w:t>
      </w:r>
      <w:r w:rsidR="0093602F" w:rsidRPr="00E74684">
        <w:rPr>
          <w:rFonts w:cs="Times New Roman"/>
          <w:sz w:val="24"/>
          <w:szCs w:val="24"/>
          <w:lang w:val="tr-TR"/>
        </w:rPr>
        <w:t>nde program geliştirme, öğretim</w:t>
      </w:r>
      <w:r w:rsidRPr="00E74684">
        <w:rPr>
          <w:rFonts w:cs="Times New Roman"/>
          <w:sz w:val="24"/>
          <w:szCs w:val="24"/>
          <w:lang w:val="tr-TR"/>
        </w:rPr>
        <w:t xml:space="preserve"> ve öğrenme stratejileri için rehberli</w:t>
      </w:r>
      <w:r w:rsidR="0093602F" w:rsidRPr="00E74684">
        <w:rPr>
          <w:rFonts w:cs="Times New Roman"/>
          <w:sz w:val="24"/>
          <w:szCs w:val="24"/>
          <w:lang w:val="tr-TR"/>
        </w:rPr>
        <w:t>k sunmak yoluyla</w:t>
      </w:r>
      <w:r w:rsidRPr="00E74684">
        <w:rPr>
          <w:rFonts w:cs="Times New Roman"/>
          <w:sz w:val="24"/>
          <w:szCs w:val="24"/>
          <w:lang w:val="tr-TR"/>
        </w:rPr>
        <w:t>, Demokratik Kültür</w:t>
      </w:r>
      <w:r w:rsidR="0093602F" w:rsidRPr="00E74684">
        <w:rPr>
          <w:rFonts w:cs="Times New Roman"/>
          <w:sz w:val="24"/>
          <w:szCs w:val="24"/>
          <w:lang w:val="tr-TR"/>
        </w:rPr>
        <w:t xml:space="preserve"> için Referans</w:t>
      </w:r>
      <w:r w:rsidRPr="00E74684">
        <w:rPr>
          <w:rFonts w:cs="Times New Roman"/>
          <w:sz w:val="24"/>
          <w:szCs w:val="24"/>
          <w:lang w:val="tr-TR"/>
        </w:rPr>
        <w:t xml:space="preserve"> Yeterlilikler Çerçevesini incelemeleri</w:t>
      </w:r>
      <w:r w:rsidR="0093602F" w:rsidRPr="00E74684">
        <w:rPr>
          <w:rFonts w:cs="Times New Roman"/>
          <w:sz w:val="24"/>
          <w:szCs w:val="24"/>
          <w:lang w:val="tr-TR"/>
        </w:rPr>
        <w:t>ne</w:t>
      </w:r>
      <w:r w:rsidRPr="00E74684">
        <w:rPr>
          <w:rFonts w:cs="Times New Roman"/>
          <w:sz w:val="24"/>
          <w:szCs w:val="24"/>
          <w:lang w:val="tr-TR"/>
        </w:rPr>
        <w:t xml:space="preserve"> ve kendi ulusal eğitim sistemlerinde uygulamalarına yardımcı olmak</w:t>
      </w:r>
      <w:r w:rsidR="007B7BA6">
        <w:rPr>
          <w:rFonts w:cs="Times New Roman"/>
          <w:sz w:val="24"/>
          <w:szCs w:val="24"/>
          <w:lang w:val="tr-TR"/>
        </w:rPr>
        <w:t>;</w:t>
      </w:r>
    </w:p>
    <w:p w:rsidR="005030D9" w:rsidRPr="00E74684" w:rsidRDefault="005030D9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Demokratik Yeterlilikler Avrupa Portföyü geliştirmenin </w:t>
      </w:r>
      <w:r w:rsidR="00213E59" w:rsidRPr="00E74684">
        <w:rPr>
          <w:rFonts w:cs="Times New Roman"/>
          <w:sz w:val="24"/>
          <w:szCs w:val="24"/>
          <w:lang w:val="tr-TR"/>
        </w:rPr>
        <w:t>yollarını keşfetmek</w:t>
      </w:r>
      <w:r w:rsidRPr="00E74684">
        <w:rPr>
          <w:rFonts w:cs="Times New Roman"/>
          <w:sz w:val="24"/>
          <w:szCs w:val="24"/>
          <w:lang w:val="tr-TR"/>
        </w:rPr>
        <w:t xml:space="preserve"> ve </w:t>
      </w:r>
      <w:r w:rsidR="001D0E89" w:rsidRPr="00E74684">
        <w:rPr>
          <w:rFonts w:cs="Times New Roman"/>
          <w:sz w:val="24"/>
          <w:szCs w:val="24"/>
          <w:lang w:val="tr-TR"/>
        </w:rPr>
        <w:t>bu sürece</w:t>
      </w:r>
      <w:r w:rsidR="00BE3CFB" w:rsidRPr="00E74684">
        <w:rPr>
          <w:rFonts w:cs="Times New Roman"/>
          <w:sz w:val="24"/>
          <w:szCs w:val="24"/>
          <w:lang w:val="tr-TR"/>
        </w:rPr>
        <w:t xml:space="preserve"> eğitimin ilgili tüm aktörlerinin;</w:t>
      </w:r>
      <w:r w:rsidR="001D0E89" w:rsidRPr="00E74684">
        <w:rPr>
          <w:rFonts w:cs="Times New Roman"/>
          <w:sz w:val="24"/>
          <w:szCs w:val="24"/>
          <w:lang w:val="tr-TR"/>
        </w:rPr>
        <w:t xml:space="preserve"> </w:t>
      </w:r>
      <w:r w:rsidRPr="00E74684">
        <w:rPr>
          <w:rFonts w:cs="Times New Roman"/>
          <w:sz w:val="24"/>
          <w:szCs w:val="24"/>
          <w:lang w:val="tr-TR"/>
        </w:rPr>
        <w:t>öze</w:t>
      </w:r>
      <w:r w:rsidR="001D0E89" w:rsidRPr="00E74684">
        <w:rPr>
          <w:rFonts w:cs="Times New Roman"/>
          <w:sz w:val="24"/>
          <w:szCs w:val="24"/>
          <w:lang w:val="tr-TR"/>
        </w:rPr>
        <w:t xml:space="preserve">llikle </w:t>
      </w:r>
      <w:r w:rsidRPr="00E74684">
        <w:rPr>
          <w:rFonts w:cs="Times New Roman"/>
          <w:sz w:val="24"/>
          <w:szCs w:val="24"/>
          <w:lang w:val="tr-TR"/>
        </w:rPr>
        <w:t>öğretmenlerin</w:t>
      </w:r>
      <w:r w:rsidR="00BE3CFB" w:rsidRPr="00E74684">
        <w:rPr>
          <w:rFonts w:cs="Times New Roman"/>
          <w:sz w:val="24"/>
          <w:szCs w:val="24"/>
          <w:lang w:val="tr-TR"/>
        </w:rPr>
        <w:t xml:space="preserve"> yanı sıra</w:t>
      </w:r>
      <w:r w:rsidR="004509B9" w:rsidRPr="00E74684">
        <w:rPr>
          <w:rFonts w:cs="Times New Roman"/>
          <w:sz w:val="24"/>
          <w:szCs w:val="24"/>
          <w:lang w:val="tr-TR"/>
        </w:rPr>
        <w:t xml:space="preserve"> her yaştan öğrencinin </w:t>
      </w:r>
      <w:r w:rsidRPr="00E74684">
        <w:rPr>
          <w:rFonts w:cs="Times New Roman"/>
          <w:sz w:val="24"/>
          <w:szCs w:val="24"/>
          <w:lang w:val="tr-TR"/>
        </w:rPr>
        <w:t>katılımını sağlamak</w:t>
      </w:r>
      <w:r w:rsidR="007B7BA6">
        <w:rPr>
          <w:rFonts w:cs="Times New Roman"/>
          <w:sz w:val="24"/>
          <w:szCs w:val="24"/>
          <w:lang w:val="tr-TR"/>
        </w:rPr>
        <w:t>;</w:t>
      </w:r>
    </w:p>
    <w:p w:rsidR="00685269" w:rsidRPr="00E74684" w:rsidRDefault="00685269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lastRenderedPageBreak/>
        <w:t>Stratejik hedefler</w:t>
      </w:r>
      <w:r w:rsidR="00AE4170" w:rsidRPr="00E74684">
        <w:rPr>
          <w:rFonts w:cs="Times New Roman"/>
          <w:sz w:val="24"/>
          <w:szCs w:val="24"/>
          <w:lang w:val="tr-TR"/>
        </w:rPr>
        <w:t>in</w:t>
      </w:r>
      <w:r w:rsidRPr="00E74684">
        <w:rPr>
          <w:rFonts w:cs="Times New Roman"/>
          <w:sz w:val="24"/>
          <w:szCs w:val="24"/>
          <w:lang w:val="tr-TR"/>
        </w:rPr>
        <w:t xml:space="preserve"> ve </w:t>
      </w:r>
      <w:r w:rsidR="00AA6174" w:rsidRPr="00E74684">
        <w:rPr>
          <w:rFonts w:cs="Times New Roman"/>
          <w:sz w:val="24"/>
          <w:szCs w:val="24"/>
          <w:lang w:val="tr-TR"/>
        </w:rPr>
        <w:t>bu Bildirgede belirtilen bazı eylemlerin uygulamalarının</w:t>
      </w:r>
      <w:r w:rsidRPr="00E74684">
        <w:rPr>
          <w:rFonts w:cs="Times New Roman"/>
          <w:sz w:val="24"/>
          <w:szCs w:val="24"/>
          <w:lang w:val="tr-TR"/>
        </w:rPr>
        <w:t xml:space="preserve"> izlenmesini sağlamak amacıyla;</w:t>
      </w:r>
      <w:r w:rsidR="00AA6174" w:rsidRPr="00E74684">
        <w:rPr>
          <w:rFonts w:cs="Times New Roman"/>
          <w:sz w:val="24"/>
          <w:szCs w:val="24"/>
          <w:lang w:val="tr-TR"/>
        </w:rPr>
        <w:t xml:space="preserve"> </w:t>
      </w:r>
      <w:r w:rsidRPr="00E74684">
        <w:rPr>
          <w:rFonts w:cs="Times New Roman"/>
          <w:sz w:val="24"/>
          <w:szCs w:val="24"/>
          <w:lang w:val="tr-TR"/>
        </w:rPr>
        <w:t xml:space="preserve">Demokratik Vatandaşlık ve İnsan Hakları </w:t>
      </w:r>
      <w:r w:rsidR="00213E59" w:rsidRPr="00E74684">
        <w:rPr>
          <w:rFonts w:cs="Times New Roman"/>
          <w:sz w:val="24"/>
          <w:szCs w:val="24"/>
          <w:lang w:val="tr-TR"/>
        </w:rPr>
        <w:t>Eğitimi ulusal</w:t>
      </w:r>
      <w:r w:rsidRPr="00E74684">
        <w:rPr>
          <w:rFonts w:cs="Times New Roman"/>
          <w:sz w:val="24"/>
          <w:szCs w:val="24"/>
          <w:lang w:val="tr-TR"/>
        </w:rPr>
        <w:t xml:space="preserve"> koordinatörler ağını yenilemek</w:t>
      </w:r>
      <w:r w:rsidR="003F33FC">
        <w:rPr>
          <w:rFonts w:cs="Times New Roman"/>
          <w:sz w:val="24"/>
          <w:szCs w:val="24"/>
          <w:lang w:val="tr-TR"/>
        </w:rPr>
        <w:t>;</w:t>
      </w:r>
    </w:p>
    <w:p w:rsidR="00AC23CC" w:rsidRPr="00E74684" w:rsidRDefault="00E35AB7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Avrupa Konseyi</w:t>
      </w:r>
      <w:r w:rsidR="00D241A9" w:rsidRPr="00E74684">
        <w:rPr>
          <w:rFonts w:cs="Times New Roman"/>
          <w:sz w:val="24"/>
          <w:szCs w:val="24"/>
          <w:lang w:val="tr-TR"/>
        </w:rPr>
        <w:t>nin</w:t>
      </w:r>
      <w:r w:rsidR="009C28D5" w:rsidRPr="00E74684">
        <w:rPr>
          <w:rFonts w:cs="Times New Roman"/>
          <w:sz w:val="24"/>
          <w:szCs w:val="24"/>
          <w:lang w:val="tr-TR"/>
        </w:rPr>
        <w:t>,</w:t>
      </w:r>
      <w:r w:rsidR="00D241A9" w:rsidRPr="00E74684">
        <w:rPr>
          <w:rFonts w:cs="Times New Roman"/>
          <w:sz w:val="24"/>
          <w:szCs w:val="24"/>
          <w:lang w:val="tr-TR"/>
        </w:rPr>
        <w:t xml:space="preserve"> Eğitim ve Gençlik gibi diğer ilgili sektörlerde</w:t>
      </w:r>
      <w:r w:rsidRPr="00E74684">
        <w:rPr>
          <w:rFonts w:cs="Times New Roman"/>
          <w:sz w:val="24"/>
          <w:szCs w:val="24"/>
          <w:lang w:val="tr-TR"/>
        </w:rPr>
        <w:t xml:space="preserve"> uzman organları tarafından son on yıl içinde geliştirilen </w:t>
      </w:r>
      <w:r w:rsidR="00AC23CC" w:rsidRPr="00E74684">
        <w:rPr>
          <w:rFonts w:cs="Times New Roman"/>
          <w:sz w:val="24"/>
          <w:szCs w:val="24"/>
          <w:lang w:val="tr-TR"/>
        </w:rPr>
        <w:t>mevcut enstrümanların, araç ve kaynakların geliş</w:t>
      </w:r>
      <w:r w:rsidR="00875BD9" w:rsidRPr="00E74684">
        <w:rPr>
          <w:rFonts w:cs="Times New Roman"/>
          <w:sz w:val="24"/>
          <w:szCs w:val="24"/>
          <w:lang w:val="tr-TR"/>
        </w:rPr>
        <w:t>miş kullanımını desteklemek</w:t>
      </w:r>
      <w:r w:rsidR="003F33FC">
        <w:rPr>
          <w:rFonts w:cs="Times New Roman"/>
          <w:sz w:val="24"/>
          <w:szCs w:val="24"/>
          <w:lang w:val="tr-TR"/>
        </w:rPr>
        <w:t>;</w:t>
      </w:r>
    </w:p>
    <w:p w:rsidR="00875BD9" w:rsidRPr="00E74684" w:rsidRDefault="00875BD9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Bu tür kaynakların ve Avrupa </w:t>
      </w:r>
      <w:r w:rsidR="00213E59" w:rsidRPr="00E74684">
        <w:rPr>
          <w:rFonts w:cs="Times New Roman"/>
          <w:sz w:val="24"/>
          <w:szCs w:val="24"/>
          <w:lang w:val="tr-TR"/>
        </w:rPr>
        <w:t>Konseyi Demokratik</w:t>
      </w:r>
      <w:r w:rsidR="00C428DC" w:rsidRPr="00E74684">
        <w:rPr>
          <w:rFonts w:cs="Times New Roman"/>
          <w:sz w:val="24"/>
          <w:szCs w:val="24"/>
          <w:lang w:val="tr-TR"/>
        </w:rPr>
        <w:t xml:space="preserve"> Vatandaşlık</w:t>
      </w:r>
      <w:r w:rsidRPr="00E74684">
        <w:rPr>
          <w:rFonts w:cs="Times New Roman"/>
          <w:sz w:val="24"/>
          <w:szCs w:val="24"/>
          <w:lang w:val="tr-TR"/>
        </w:rPr>
        <w:t xml:space="preserve"> ve İnsan Hakları Eğitimi Şartı’nın etkisini artırmanın yollarını düşünmek</w:t>
      </w:r>
      <w:r w:rsidR="00AC5C24">
        <w:rPr>
          <w:rFonts w:cs="Times New Roman"/>
          <w:sz w:val="24"/>
          <w:szCs w:val="24"/>
          <w:lang w:val="tr-TR"/>
        </w:rPr>
        <w:t>;</w:t>
      </w:r>
    </w:p>
    <w:p w:rsidR="008C2061" w:rsidRPr="00E74684" w:rsidRDefault="00B14EF6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Öğrencilerin öğrenme sorunlarını ele almanın yanı sıra açık, işbirlikçi, çevrimiçi ortamlarda sorumlulukla çalışmaları için gerekli ihtiyaçlarını karşılamak üzere dijital vatandaşlık eğitimi politikaları geliştirmede </w:t>
      </w:r>
      <w:r w:rsidR="008C2061" w:rsidRPr="00E74684">
        <w:rPr>
          <w:rFonts w:cs="Times New Roman"/>
          <w:sz w:val="24"/>
          <w:szCs w:val="24"/>
          <w:lang w:val="tr-TR"/>
        </w:rPr>
        <w:t>Ulusal makamları desteklemek için politika yönergelerini geliştirmek</w:t>
      </w:r>
      <w:r w:rsidR="00D16B38">
        <w:rPr>
          <w:rFonts w:cs="Times New Roman"/>
          <w:sz w:val="24"/>
          <w:szCs w:val="24"/>
          <w:lang w:val="tr-TR"/>
        </w:rPr>
        <w:t>;</w:t>
      </w:r>
    </w:p>
    <w:p w:rsidR="00C428DC" w:rsidRPr="00E74684" w:rsidRDefault="00C428DC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Sürdürülebilir Kalkınma için eğitim de </w:t>
      </w:r>
      <w:r w:rsidR="00D05E49" w:rsidRPr="00E74684">
        <w:rPr>
          <w:rFonts w:cs="Times New Roman"/>
          <w:sz w:val="24"/>
          <w:szCs w:val="24"/>
          <w:lang w:val="tr-TR"/>
        </w:rPr>
        <w:t>dâhil</w:t>
      </w:r>
      <w:r w:rsidR="0083251A">
        <w:rPr>
          <w:rFonts w:cs="Times New Roman"/>
          <w:sz w:val="24"/>
          <w:szCs w:val="24"/>
          <w:lang w:val="tr-TR"/>
        </w:rPr>
        <w:t xml:space="preserve"> olmak k</w:t>
      </w:r>
      <w:r w:rsidRPr="00E74684">
        <w:rPr>
          <w:rFonts w:cs="Times New Roman"/>
          <w:sz w:val="24"/>
          <w:szCs w:val="24"/>
          <w:lang w:val="tr-TR"/>
        </w:rPr>
        <w:t>üresel vatandaşlık eğit</w:t>
      </w:r>
      <w:r w:rsidR="00E30633" w:rsidRPr="00E74684">
        <w:rPr>
          <w:rFonts w:cs="Times New Roman"/>
          <w:sz w:val="24"/>
          <w:szCs w:val="24"/>
          <w:lang w:val="tr-TR"/>
        </w:rPr>
        <w:t>iminin geliştirilmesine</w:t>
      </w:r>
      <w:r w:rsidRPr="00E74684">
        <w:rPr>
          <w:rFonts w:cs="Times New Roman"/>
          <w:sz w:val="24"/>
          <w:szCs w:val="24"/>
          <w:lang w:val="tr-TR"/>
        </w:rPr>
        <w:t xml:space="preserve"> Avrupa perspektifinden katkıda </w:t>
      </w:r>
      <w:r w:rsidR="00213E59" w:rsidRPr="00E74684">
        <w:rPr>
          <w:rFonts w:cs="Times New Roman"/>
          <w:sz w:val="24"/>
          <w:szCs w:val="24"/>
          <w:lang w:val="tr-TR"/>
        </w:rPr>
        <w:t>bulunmak ve</w:t>
      </w:r>
      <w:r w:rsidR="00D16B38">
        <w:rPr>
          <w:rFonts w:cs="Times New Roman"/>
          <w:sz w:val="24"/>
          <w:szCs w:val="24"/>
          <w:lang w:val="tr-TR"/>
        </w:rPr>
        <w:t xml:space="preserve"> Avrupa Konseyi </w:t>
      </w:r>
      <w:r w:rsidRPr="00E74684">
        <w:rPr>
          <w:rFonts w:cs="Times New Roman"/>
          <w:sz w:val="24"/>
          <w:szCs w:val="24"/>
          <w:lang w:val="tr-TR"/>
        </w:rPr>
        <w:t>Demokratik Vatandaşlık ve İnsan Hakları Eğitimi Şartı’nın uygulama sonuçlarına dayanarak bir koordinasyon rolü üstlenmek</w:t>
      </w:r>
      <w:r w:rsidR="00D16B38">
        <w:rPr>
          <w:rFonts w:cs="Times New Roman"/>
          <w:sz w:val="24"/>
          <w:szCs w:val="24"/>
          <w:lang w:val="tr-TR"/>
        </w:rPr>
        <w:t>;</w:t>
      </w:r>
    </w:p>
    <w:p w:rsidR="00572A58" w:rsidRPr="00E74684" w:rsidRDefault="00F93644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Günümüz toplumlarının zorlukları</w:t>
      </w:r>
      <w:r w:rsidR="00A5283F" w:rsidRPr="00E74684">
        <w:rPr>
          <w:rFonts w:cs="Times New Roman"/>
          <w:sz w:val="24"/>
          <w:szCs w:val="24"/>
          <w:lang w:val="tr-TR"/>
        </w:rPr>
        <w:t>nı</w:t>
      </w:r>
      <w:r w:rsidRPr="00E74684">
        <w:rPr>
          <w:rFonts w:cs="Times New Roman"/>
          <w:sz w:val="24"/>
          <w:szCs w:val="24"/>
          <w:lang w:val="tr-TR"/>
        </w:rPr>
        <w:t xml:space="preserve"> göz önünde bulund</w:t>
      </w:r>
      <w:r w:rsidR="00E30633" w:rsidRPr="00E74684">
        <w:rPr>
          <w:rFonts w:cs="Times New Roman"/>
          <w:sz w:val="24"/>
          <w:szCs w:val="24"/>
          <w:lang w:val="tr-TR"/>
        </w:rPr>
        <w:t>urularak stratejik hedeflerimize ulaş</w:t>
      </w:r>
      <w:r w:rsidR="003923F9" w:rsidRPr="00E74684">
        <w:rPr>
          <w:rFonts w:cs="Times New Roman"/>
          <w:sz w:val="24"/>
          <w:szCs w:val="24"/>
          <w:lang w:val="tr-TR"/>
        </w:rPr>
        <w:t>mada eğitim</w:t>
      </w:r>
      <w:r w:rsidRPr="00E74684">
        <w:rPr>
          <w:rFonts w:cs="Times New Roman"/>
          <w:sz w:val="24"/>
          <w:szCs w:val="24"/>
          <w:lang w:val="tr-TR"/>
        </w:rPr>
        <w:t xml:space="preserve"> için daha hedefli yatırım </w:t>
      </w:r>
      <w:r w:rsidR="00213E59" w:rsidRPr="00E74684">
        <w:rPr>
          <w:rFonts w:cs="Times New Roman"/>
          <w:sz w:val="24"/>
          <w:szCs w:val="24"/>
          <w:lang w:val="tr-TR"/>
        </w:rPr>
        <w:t>ve desteğin</w:t>
      </w:r>
      <w:r w:rsidR="00A5283F" w:rsidRPr="00E74684">
        <w:rPr>
          <w:rFonts w:cs="Times New Roman"/>
          <w:sz w:val="24"/>
          <w:szCs w:val="24"/>
          <w:lang w:val="tr-TR"/>
        </w:rPr>
        <w:t xml:space="preserve"> g</w:t>
      </w:r>
      <w:r w:rsidR="0083251A">
        <w:rPr>
          <w:rFonts w:cs="Times New Roman"/>
          <w:sz w:val="24"/>
          <w:szCs w:val="24"/>
          <w:lang w:val="tr-TR"/>
        </w:rPr>
        <w:t>erekli olduğunun farkına varmak</w:t>
      </w:r>
      <w:r w:rsidR="00A5283F" w:rsidRPr="00E74684">
        <w:rPr>
          <w:rFonts w:cs="Times New Roman"/>
          <w:sz w:val="24"/>
          <w:szCs w:val="24"/>
          <w:lang w:val="tr-TR"/>
        </w:rPr>
        <w:t>. Bunu sağlamada,</w:t>
      </w:r>
      <w:r w:rsidR="003923F9" w:rsidRPr="00E74684">
        <w:rPr>
          <w:rFonts w:cs="Times New Roman"/>
          <w:sz w:val="24"/>
          <w:szCs w:val="24"/>
          <w:lang w:val="tr-TR"/>
        </w:rPr>
        <w:t xml:space="preserve"> ortakların</w:t>
      </w:r>
      <w:r w:rsidR="00E30633" w:rsidRPr="00E74684">
        <w:rPr>
          <w:rFonts w:cs="Times New Roman"/>
          <w:sz w:val="24"/>
          <w:szCs w:val="24"/>
          <w:lang w:val="tr-TR"/>
        </w:rPr>
        <w:t xml:space="preserve"> kaynakları</w:t>
      </w:r>
      <w:r w:rsidR="003923F9" w:rsidRPr="00E74684">
        <w:rPr>
          <w:rFonts w:cs="Times New Roman"/>
          <w:sz w:val="24"/>
          <w:szCs w:val="24"/>
          <w:lang w:val="tr-TR"/>
        </w:rPr>
        <w:t xml:space="preserve"> en iyi şekilde kullanmalarını</w:t>
      </w:r>
      <w:r w:rsidR="00A5283F" w:rsidRPr="00E74684">
        <w:rPr>
          <w:rFonts w:cs="Times New Roman"/>
          <w:sz w:val="24"/>
          <w:szCs w:val="24"/>
          <w:lang w:val="tr-TR"/>
        </w:rPr>
        <w:t xml:space="preserve">n koordine edilmesi </w:t>
      </w:r>
      <w:r w:rsidR="003923F9" w:rsidRPr="00E74684">
        <w:rPr>
          <w:rFonts w:cs="Times New Roman"/>
          <w:sz w:val="24"/>
          <w:szCs w:val="24"/>
          <w:lang w:val="tr-TR"/>
        </w:rPr>
        <w:t xml:space="preserve">ve tamamlayıcılığın </w:t>
      </w:r>
      <w:r w:rsidR="00213E59" w:rsidRPr="00E74684">
        <w:rPr>
          <w:rFonts w:cs="Times New Roman"/>
          <w:sz w:val="24"/>
          <w:szCs w:val="24"/>
          <w:lang w:val="tr-TR"/>
        </w:rPr>
        <w:t>sağlanması esastır</w:t>
      </w:r>
      <w:r w:rsidR="00050E47">
        <w:rPr>
          <w:rFonts w:cs="Times New Roman"/>
          <w:sz w:val="24"/>
          <w:szCs w:val="24"/>
          <w:lang w:val="tr-TR"/>
        </w:rPr>
        <w:t>;</w:t>
      </w:r>
    </w:p>
    <w:p w:rsidR="00E50E8D" w:rsidRPr="00E74684" w:rsidRDefault="00E30633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Avrupa Kültür Sözleşmesine taraf olan Devletlerin özellikle demokrasi ve insan hakları </w:t>
      </w:r>
      <w:r w:rsidR="00213E59" w:rsidRPr="00E74684">
        <w:rPr>
          <w:rFonts w:cs="Times New Roman"/>
          <w:sz w:val="24"/>
          <w:szCs w:val="24"/>
          <w:lang w:val="tr-TR"/>
        </w:rPr>
        <w:t>eğitimlerini kendi</w:t>
      </w:r>
      <w:r w:rsidR="00B004C1" w:rsidRPr="00E74684">
        <w:rPr>
          <w:rFonts w:cs="Times New Roman"/>
          <w:sz w:val="24"/>
          <w:szCs w:val="24"/>
          <w:lang w:val="tr-TR"/>
        </w:rPr>
        <w:t xml:space="preserve"> eğitim sistemlerini adapte</w:t>
      </w:r>
      <w:r w:rsidRPr="00E74684">
        <w:rPr>
          <w:rFonts w:cs="Times New Roman"/>
          <w:sz w:val="24"/>
          <w:szCs w:val="24"/>
          <w:lang w:val="tr-TR"/>
        </w:rPr>
        <w:t xml:space="preserve"> etmeleri ve</w:t>
      </w:r>
      <w:r w:rsidR="00B004C1" w:rsidRPr="00E74684">
        <w:rPr>
          <w:rFonts w:cs="Times New Roman"/>
          <w:sz w:val="24"/>
          <w:szCs w:val="24"/>
          <w:lang w:val="tr-TR"/>
        </w:rPr>
        <w:t xml:space="preserve"> geliştirmelerini </w:t>
      </w:r>
      <w:r w:rsidRPr="00E74684">
        <w:rPr>
          <w:rFonts w:cs="Times New Roman"/>
          <w:sz w:val="24"/>
          <w:szCs w:val="24"/>
          <w:lang w:val="tr-TR"/>
        </w:rPr>
        <w:t>desteklemek için</w:t>
      </w:r>
      <w:r w:rsidR="001E402D" w:rsidRPr="00E74684">
        <w:rPr>
          <w:rFonts w:cs="Times New Roman"/>
          <w:sz w:val="24"/>
          <w:szCs w:val="24"/>
          <w:lang w:val="tr-TR"/>
        </w:rPr>
        <w:t xml:space="preserve"> Avrupa </w:t>
      </w:r>
      <w:r w:rsidR="00213E59" w:rsidRPr="00E74684">
        <w:rPr>
          <w:rFonts w:cs="Times New Roman"/>
          <w:sz w:val="24"/>
          <w:szCs w:val="24"/>
          <w:lang w:val="tr-TR"/>
        </w:rPr>
        <w:t>Konseyinin bir</w:t>
      </w:r>
      <w:r w:rsidR="00E50E8D" w:rsidRPr="00E74684">
        <w:rPr>
          <w:rFonts w:cs="Times New Roman"/>
          <w:sz w:val="24"/>
          <w:szCs w:val="24"/>
          <w:lang w:val="tr-TR"/>
        </w:rPr>
        <w:t xml:space="preserve"> takım ortaklar ile işbirliği </w:t>
      </w:r>
      <w:r w:rsidR="001E402D" w:rsidRPr="00E74684">
        <w:rPr>
          <w:rFonts w:cs="Times New Roman"/>
          <w:sz w:val="24"/>
          <w:szCs w:val="24"/>
          <w:lang w:val="tr-TR"/>
        </w:rPr>
        <w:t>içinde bulunduğunu belirterek;</w:t>
      </w:r>
    </w:p>
    <w:p w:rsidR="00BC07EF" w:rsidRPr="00E74684" w:rsidRDefault="00BC07EF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>Bu nedenle Avrupa Konseyi</w:t>
      </w:r>
      <w:r w:rsidR="00324705">
        <w:rPr>
          <w:rFonts w:eastAsia="Arial" w:cs="Times New Roman"/>
          <w:sz w:val="24"/>
          <w:szCs w:val="24"/>
          <w:lang w:val="tr-TR" w:bidi="tr-TR"/>
        </w:rPr>
        <w:t>ni: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</w:t>
      </w:r>
    </w:p>
    <w:p w:rsidR="00BC07EF" w:rsidRPr="00E74684" w:rsidRDefault="00BC07EF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eastAsia="Arial" w:cs="Times New Roman"/>
          <w:sz w:val="24"/>
          <w:szCs w:val="24"/>
          <w:lang w:val="tr-TR" w:bidi="tr-TR"/>
        </w:rPr>
        <w:t>Üye</w:t>
      </w:r>
      <w:r w:rsidR="001E402D" w:rsidRPr="00E74684">
        <w:rPr>
          <w:rFonts w:eastAsia="Arial" w:cs="Times New Roman"/>
          <w:sz w:val="24"/>
          <w:szCs w:val="24"/>
          <w:lang w:val="tr-TR" w:bidi="tr-TR"/>
        </w:rPr>
        <w:t xml:space="preserve"> Devletlerde eğitim reformlarını</w:t>
      </w:r>
      <w:r w:rsidR="003923F9" w:rsidRPr="00E74684">
        <w:rPr>
          <w:rFonts w:eastAsia="Arial" w:cs="Times New Roman"/>
          <w:sz w:val="24"/>
          <w:szCs w:val="24"/>
          <w:lang w:val="tr-TR" w:bidi="tr-TR"/>
        </w:rPr>
        <w:t xml:space="preserve"> </w:t>
      </w:r>
      <w:r w:rsidRPr="00E74684">
        <w:rPr>
          <w:rFonts w:eastAsia="Arial" w:cs="Times New Roman"/>
          <w:sz w:val="24"/>
          <w:szCs w:val="24"/>
          <w:lang w:val="tr-TR" w:bidi="tr-TR"/>
        </w:rPr>
        <w:t>daha fazla desteklemek amacıyla stratejik ortakl</w:t>
      </w:r>
      <w:r w:rsidR="001E402D" w:rsidRPr="00E74684">
        <w:rPr>
          <w:rFonts w:eastAsia="Arial" w:cs="Times New Roman"/>
          <w:sz w:val="24"/>
          <w:szCs w:val="24"/>
          <w:lang w:val="tr-TR" w:bidi="tr-TR"/>
        </w:rPr>
        <w:t>ar ile işbirliğini güçlendirmeye davet ediyoruz</w:t>
      </w:r>
      <w:r w:rsidRPr="00E74684">
        <w:rPr>
          <w:rFonts w:eastAsia="Arial" w:cs="Times New Roman"/>
          <w:sz w:val="24"/>
          <w:szCs w:val="24"/>
          <w:lang w:val="tr-TR" w:bidi="tr-TR"/>
        </w:rPr>
        <w:t>. Bu iş ortakları</w:t>
      </w:r>
      <w:r w:rsidR="001E402D" w:rsidRPr="00E74684">
        <w:rPr>
          <w:rFonts w:eastAsia="Arial" w:cs="Times New Roman"/>
          <w:sz w:val="24"/>
          <w:szCs w:val="24"/>
          <w:lang w:val="tr-TR" w:bidi="tr-TR"/>
        </w:rPr>
        <w:t>, diğerlerinin yanı sıra aşağıdaki kurumları</w:t>
      </w:r>
      <w:r w:rsidRPr="00E74684">
        <w:rPr>
          <w:rFonts w:eastAsia="Arial" w:cs="Times New Roman"/>
          <w:sz w:val="24"/>
          <w:szCs w:val="24"/>
          <w:lang w:val="tr-TR" w:bidi="tr-TR"/>
        </w:rPr>
        <w:t xml:space="preserve"> içerir:</w:t>
      </w:r>
    </w:p>
    <w:p w:rsidR="009108C1" w:rsidRPr="00E74684" w:rsidRDefault="009108C1" w:rsidP="00DB55B7">
      <w:pPr>
        <w:pStyle w:val="ListeParagraf"/>
        <w:numPr>
          <w:ilvl w:val="0"/>
          <w:numId w:val="22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 Ulusal hükümetler, ilgili bakanlıklar, ulusal parlamentolar ve yerel </w:t>
      </w:r>
      <w:r w:rsidR="00FB7AFB" w:rsidRPr="00E74684">
        <w:rPr>
          <w:rFonts w:eastAsia="Arial" w:cs="Times New Roman"/>
          <w:sz w:val="24"/>
          <w:szCs w:val="24"/>
          <w:lang w:val="tr-TR" w:bidi="tr-TR"/>
        </w:rPr>
        <w:t>yönetimler</w:t>
      </w:r>
      <w:r w:rsidRPr="00E74684">
        <w:rPr>
          <w:rFonts w:cs="Times New Roman"/>
          <w:sz w:val="24"/>
          <w:szCs w:val="24"/>
          <w:lang w:val="tr-TR"/>
        </w:rPr>
        <w:t>;</w:t>
      </w:r>
    </w:p>
    <w:p w:rsidR="00205F12" w:rsidRPr="00E74684" w:rsidRDefault="00205F12" w:rsidP="00DB55B7">
      <w:pPr>
        <w:pStyle w:val="ListeParagraf"/>
        <w:numPr>
          <w:ilvl w:val="0"/>
          <w:numId w:val="22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 xml:space="preserve">Avrupa Birliğinin </w:t>
      </w:r>
      <w:r w:rsidR="00213E59" w:rsidRPr="00E74684">
        <w:rPr>
          <w:rFonts w:cs="Times New Roman"/>
          <w:sz w:val="24"/>
          <w:szCs w:val="24"/>
          <w:lang w:val="tr-TR"/>
        </w:rPr>
        <w:t>özellikle demokratik</w:t>
      </w:r>
      <w:r w:rsidRPr="00E74684">
        <w:rPr>
          <w:rFonts w:cs="Times New Roman"/>
          <w:sz w:val="24"/>
          <w:szCs w:val="24"/>
          <w:lang w:val="tr-TR"/>
        </w:rPr>
        <w:t xml:space="preserve"> vatandaşlık ve temel d</w:t>
      </w:r>
      <w:r w:rsidR="001E402D" w:rsidRPr="00E74684">
        <w:rPr>
          <w:rFonts w:cs="Times New Roman"/>
          <w:sz w:val="24"/>
          <w:szCs w:val="24"/>
          <w:lang w:val="tr-TR"/>
        </w:rPr>
        <w:t>eğerler</w:t>
      </w:r>
      <w:r w:rsidRPr="00E74684">
        <w:rPr>
          <w:rFonts w:cs="Times New Roman"/>
          <w:sz w:val="24"/>
          <w:szCs w:val="24"/>
          <w:lang w:val="tr-TR"/>
        </w:rPr>
        <w:t xml:space="preserve"> eğitimi, sosyal ve sivil yetkinlikler, kültürlerarası anlayış, ayrımcılıkla mücadele ve kapsayıcı bir öğrenme ortamı</w:t>
      </w:r>
      <w:r w:rsidR="001E402D" w:rsidRPr="00E74684">
        <w:rPr>
          <w:rFonts w:cs="Times New Roman"/>
          <w:sz w:val="24"/>
          <w:szCs w:val="24"/>
          <w:lang w:val="tr-TR"/>
        </w:rPr>
        <w:t>nı</w:t>
      </w:r>
      <w:r w:rsidR="00050E47">
        <w:rPr>
          <w:rFonts w:cs="Times New Roman"/>
          <w:sz w:val="24"/>
          <w:szCs w:val="24"/>
          <w:lang w:val="tr-TR"/>
        </w:rPr>
        <w:t xml:space="preserve"> teşvik eden kurumları;</w:t>
      </w:r>
    </w:p>
    <w:p w:rsidR="009338B8" w:rsidRPr="00E74684" w:rsidRDefault="009338B8" w:rsidP="00DB55B7">
      <w:pPr>
        <w:pStyle w:val="ListeParagraf"/>
        <w:numPr>
          <w:ilvl w:val="0"/>
          <w:numId w:val="22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Birleşmiş Milletler sistemi ve kurumları, küresel vatandaşlık eğitimi ve şiddet içeren aşırılığın önlenm</w:t>
      </w:r>
      <w:r w:rsidR="001E402D" w:rsidRPr="00E74684">
        <w:rPr>
          <w:rFonts w:cs="Times New Roman"/>
          <w:sz w:val="24"/>
          <w:szCs w:val="24"/>
          <w:lang w:val="tr-TR"/>
        </w:rPr>
        <w:t>esi konusundaki çalışmalarından dolayı</w:t>
      </w:r>
      <w:r w:rsidRPr="00E74684">
        <w:rPr>
          <w:rFonts w:cs="Times New Roman"/>
          <w:sz w:val="24"/>
          <w:szCs w:val="24"/>
          <w:lang w:val="tr-TR"/>
        </w:rPr>
        <w:t xml:space="preserve"> özellikle UNESCO;</w:t>
      </w:r>
    </w:p>
    <w:p w:rsidR="009338B8" w:rsidRPr="00E74684" w:rsidRDefault="009338B8" w:rsidP="00DB55B7">
      <w:pPr>
        <w:pStyle w:val="ListeParagraf"/>
        <w:numPr>
          <w:ilvl w:val="0"/>
          <w:numId w:val="22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lastRenderedPageBreak/>
        <w:t>Mesleki ağlar(özellikle okul ve yükseköğrenim alanlarında) yükseköğretim kurumları, Avrupa Wergeland Merkezi, ulusal ve uluslararası donörler;</w:t>
      </w:r>
    </w:p>
    <w:p w:rsidR="00FB7AFB" w:rsidRPr="00E74684" w:rsidRDefault="00FB7AFB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 w:rsidRPr="00E74684">
        <w:rPr>
          <w:rFonts w:cs="Times New Roman"/>
          <w:sz w:val="24"/>
          <w:szCs w:val="24"/>
          <w:lang w:val="tr-TR"/>
        </w:rPr>
        <w:t>Avrupa Konseyi farklı organlarına</w:t>
      </w:r>
      <w:r w:rsidR="007A2925" w:rsidRPr="00E74684">
        <w:rPr>
          <w:rFonts w:cs="Times New Roman"/>
          <w:sz w:val="24"/>
          <w:szCs w:val="24"/>
          <w:lang w:val="tr-TR"/>
        </w:rPr>
        <w:t xml:space="preserve"> eğitim alanında işbirliğini geliştirme</w:t>
      </w:r>
      <w:r w:rsidRPr="00E74684">
        <w:rPr>
          <w:rFonts w:cs="Times New Roman"/>
          <w:sz w:val="24"/>
          <w:szCs w:val="24"/>
          <w:lang w:val="tr-TR"/>
        </w:rPr>
        <w:t xml:space="preserve"> çağrı</w:t>
      </w:r>
      <w:r w:rsidR="007A2925" w:rsidRPr="00E74684">
        <w:rPr>
          <w:rFonts w:cs="Times New Roman"/>
          <w:sz w:val="24"/>
          <w:szCs w:val="24"/>
          <w:lang w:val="tr-TR"/>
        </w:rPr>
        <w:t>sı</w:t>
      </w:r>
      <w:r w:rsidRPr="00E74684">
        <w:rPr>
          <w:rFonts w:cs="Times New Roman"/>
          <w:sz w:val="24"/>
          <w:szCs w:val="24"/>
          <w:lang w:val="tr-TR"/>
        </w:rPr>
        <w:t>, özellikle Genel Sekreter, Parlamenterler Meclisi, Yerel ve Bölgesel Yönetimler K</w:t>
      </w:r>
      <w:r w:rsidR="001E402D" w:rsidRPr="00E74684">
        <w:rPr>
          <w:rFonts w:cs="Times New Roman"/>
          <w:sz w:val="24"/>
          <w:szCs w:val="24"/>
          <w:lang w:val="tr-TR"/>
        </w:rPr>
        <w:t>ongresi, İnsan Hakları Temsilcisi</w:t>
      </w:r>
      <w:r w:rsidR="007A2925" w:rsidRPr="00E74684">
        <w:rPr>
          <w:rFonts w:cs="Times New Roman"/>
          <w:sz w:val="24"/>
          <w:szCs w:val="24"/>
          <w:lang w:val="tr-TR"/>
        </w:rPr>
        <w:t xml:space="preserve">, ayrımcılık karşıtı antlaşmalara sorumlu organlar ve INGO </w:t>
      </w:r>
      <w:r w:rsidR="001E402D" w:rsidRPr="00E74684">
        <w:rPr>
          <w:rFonts w:cs="Times New Roman"/>
          <w:sz w:val="24"/>
          <w:szCs w:val="24"/>
          <w:lang w:val="tr-TR"/>
        </w:rPr>
        <w:t>(Yeşil Dünya İklim Derneği)</w:t>
      </w:r>
      <w:r w:rsidR="003A74AD">
        <w:rPr>
          <w:rFonts w:cs="Times New Roman"/>
          <w:sz w:val="24"/>
          <w:szCs w:val="24"/>
          <w:lang w:val="tr-TR"/>
        </w:rPr>
        <w:t xml:space="preserve"> </w:t>
      </w:r>
      <w:bookmarkStart w:id="0" w:name="_GoBack"/>
      <w:bookmarkEnd w:id="0"/>
      <w:r w:rsidR="007A2925" w:rsidRPr="00E74684">
        <w:rPr>
          <w:rFonts w:cs="Times New Roman"/>
          <w:sz w:val="24"/>
          <w:szCs w:val="24"/>
          <w:lang w:val="tr-TR"/>
        </w:rPr>
        <w:t>Konferansı</w:t>
      </w:r>
      <w:r w:rsidR="00190199" w:rsidRPr="00E74684">
        <w:rPr>
          <w:rFonts w:cs="Times New Roman"/>
          <w:sz w:val="24"/>
          <w:szCs w:val="24"/>
          <w:lang w:val="tr-TR"/>
        </w:rPr>
        <w:t>”</w:t>
      </w:r>
    </w:p>
    <w:p w:rsidR="0031050F" w:rsidRPr="00E74684" w:rsidRDefault="00767223" w:rsidP="00DB55B7">
      <w:pPr>
        <w:pStyle w:val="ListeParagraf"/>
        <w:numPr>
          <w:ilvl w:val="0"/>
          <w:numId w:val="20"/>
        </w:numPr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 xml:space="preserve">Belçika'ya </w:t>
      </w:r>
      <w:r w:rsidR="0031050F" w:rsidRPr="00E74684">
        <w:rPr>
          <w:rFonts w:cs="Times New Roman"/>
          <w:sz w:val="24"/>
          <w:szCs w:val="24"/>
          <w:lang w:val="tr-TR"/>
        </w:rPr>
        <w:t>bu oturuma ev</w:t>
      </w:r>
      <w:r w:rsidR="00E21AD4" w:rsidRPr="00E74684">
        <w:rPr>
          <w:rFonts w:cs="Times New Roman"/>
          <w:sz w:val="24"/>
          <w:szCs w:val="24"/>
          <w:lang w:val="tr-TR"/>
        </w:rPr>
        <w:t xml:space="preserve"> sahipliği yaptığından dolayı </w:t>
      </w:r>
      <w:r>
        <w:rPr>
          <w:rFonts w:cs="Times New Roman"/>
          <w:sz w:val="24"/>
          <w:szCs w:val="24"/>
          <w:lang w:val="tr-TR"/>
        </w:rPr>
        <w:t>içtenlikle teşekkür ediyoru</w:t>
      </w:r>
      <w:r w:rsidR="0031050F" w:rsidRPr="00E74684">
        <w:rPr>
          <w:rFonts w:cs="Times New Roman"/>
          <w:sz w:val="24"/>
          <w:szCs w:val="24"/>
          <w:lang w:val="tr-TR"/>
        </w:rPr>
        <w:t>z.</w:t>
      </w:r>
    </w:p>
    <w:p w:rsidR="0031050F" w:rsidRPr="00E74684" w:rsidRDefault="0031050F" w:rsidP="00DB55B7">
      <w:pPr>
        <w:pStyle w:val="ListeParagraf"/>
        <w:tabs>
          <w:tab w:val="left" w:pos="4327"/>
        </w:tabs>
        <w:autoSpaceDE w:val="0"/>
        <w:autoSpaceDN w:val="0"/>
        <w:adjustRightInd w:val="0"/>
        <w:spacing w:before="240"/>
        <w:jc w:val="both"/>
        <w:rPr>
          <w:rFonts w:cs="Times New Roman"/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ind w:left="317" w:hanging="283"/>
        <w:jc w:val="both"/>
        <w:rPr>
          <w:sz w:val="24"/>
          <w:szCs w:val="24"/>
          <w:lang w:val="tr-TR"/>
        </w:rPr>
      </w:pPr>
    </w:p>
    <w:p w:rsidR="00572A58" w:rsidRPr="00E74684" w:rsidRDefault="00572A58" w:rsidP="00DB55B7">
      <w:pPr>
        <w:tabs>
          <w:tab w:val="left" w:pos="4327"/>
        </w:tabs>
        <w:autoSpaceDE w:val="0"/>
        <w:autoSpaceDN w:val="0"/>
        <w:adjustRightInd w:val="0"/>
        <w:spacing w:before="240"/>
        <w:ind w:left="-743"/>
        <w:jc w:val="both"/>
        <w:rPr>
          <w:sz w:val="24"/>
          <w:szCs w:val="24"/>
          <w:lang w:val="tr-TR"/>
        </w:rPr>
      </w:pPr>
      <w:r w:rsidRPr="00E74684">
        <w:rPr>
          <w:rFonts w:eastAsia="Arial"/>
          <w:sz w:val="24"/>
          <w:szCs w:val="24"/>
          <w:lang w:val="tr-TR" w:bidi="tr-TR"/>
        </w:rPr>
        <w:tab/>
      </w:r>
    </w:p>
    <w:p w:rsidR="00572A58" w:rsidRPr="00E74684" w:rsidRDefault="00572A58" w:rsidP="00DB55B7">
      <w:pPr>
        <w:autoSpaceDE w:val="0"/>
        <w:autoSpaceDN w:val="0"/>
        <w:adjustRightInd w:val="0"/>
        <w:spacing w:before="240"/>
        <w:jc w:val="both"/>
        <w:rPr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jc w:val="both"/>
        <w:rPr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ind w:left="317" w:hanging="317"/>
        <w:jc w:val="both"/>
        <w:rPr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ind w:left="317" w:hanging="283"/>
        <w:jc w:val="both"/>
        <w:rPr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jc w:val="both"/>
        <w:rPr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rPr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rPr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ind w:firstLine="60"/>
        <w:rPr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rPr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rPr>
          <w:sz w:val="24"/>
          <w:szCs w:val="24"/>
          <w:lang w:val="tr-TR"/>
        </w:rPr>
      </w:pPr>
    </w:p>
    <w:p w:rsidR="00572A58" w:rsidRPr="00E74684" w:rsidRDefault="00572A58" w:rsidP="00DB55B7">
      <w:pPr>
        <w:autoSpaceDE w:val="0"/>
        <w:autoSpaceDN w:val="0"/>
        <w:adjustRightInd w:val="0"/>
        <w:spacing w:before="240"/>
        <w:ind w:left="785"/>
        <w:rPr>
          <w:sz w:val="24"/>
          <w:szCs w:val="24"/>
          <w:lang w:val="tr-TR"/>
        </w:rPr>
      </w:pPr>
    </w:p>
    <w:p w:rsidR="004315AA" w:rsidRPr="00E74684" w:rsidRDefault="004315AA" w:rsidP="00DB55B7">
      <w:pPr>
        <w:autoSpaceDE w:val="0"/>
        <w:autoSpaceDN w:val="0"/>
        <w:adjustRightInd w:val="0"/>
        <w:spacing w:before="240"/>
        <w:jc w:val="both"/>
        <w:rPr>
          <w:sz w:val="24"/>
          <w:szCs w:val="24"/>
          <w:lang w:val="tr-TR"/>
        </w:rPr>
      </w:pPr>
    </w:p>
    <w:sectPr w:rsidR="004315AA" w:rsidRPr="00E74684" w:rsidSect="00FE520F">
      <w:pgSz w:w="12240" w:h="15840"/>
      <w:pgMar w:top="1440" w:right="1800" w:bottom="1440" w:left="180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EF" w:rsidRDefault="00CF3FEF" w:rsidP="001F13C3">
      <w:r>
        <w:separator/>
      </w:r>
    </w:p>
  </w:endnote>
  <w:endnote w:type="continuationSeparator" w:id="0">
    <w:p w:rsidR="00CF3FEF" w:rsidRDefault="00CF3FEF" w:rsidP="001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67" w:rsidRDefault="00E82B67" w:rsidP="00E82B67">
    <w:pPr>
      <w:pStyle w:val="Altbilgi"/>
      <w:framePr w:wrap="around" w:vAnchor="text" w:hAnchor="margin" w:xAlign="outside" w:y="1"/>
      <w:rPr>
        <w:rStyle w:val="SayfaNumaras"/>
      </w:rPr>
    </w:pPr>
    <w:r>
      <w:rPr>
        <w:rStyle w:val="SayfaNumaras"/>
        <w:lang w:val="tr-TR" w:bidi="tr-TR"/>
      </w:rPr>
      <w:fldChar w:fldCharType="begin"/>
    </w:r>
    <w:r>
      <w:rPr>
        <w:rStyle w:val="SayfaNumaras"/>
        <w:lang w:val="tr-TR" w:bidi="tr-TR"/>
      </w:rPr>
      <w:instrText xml:space="preserve">PAGE  </w:instrText>
    </w:r>
    <w:r>
      <w:rPr>
        <w:rStyle w:val="SayfaNumaras"/>
        <w:lang w:val="tr-TR" w:bidi="tr-TR"/>
      </w:rPr>
      <w:fldChar w:fldCharType="separate"/>
    </w:r>
    <w:r w:rsidR="00CD3598">
      <w:rPr>
        <w:rStyle w:val="SayfaNumaras"/>
        <w:noProof/>
        <w:lang w:val="tr-TR" w:bidi="tr-TR"/>
      </w:rPr>
      <w:t>1</w:t>
    </w:r>
    <w:r>
      <w:rPr>
        <w:rStyle w:val="SayfaNumaras"/>
        <w:lang w:val="tr-TR" w:bidi="tr-TR"/>
      </w:rPr>
      <w:fldChar w:fldCharType="end"/>
    </w:r>
  </w:p>
  <w:p w:rsidR="00E82B67" w:rsidRDefault="00E82B67" w:rsidP="00E82B67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67" w:rsidRDefault="00E82B67" w:rsidP="00E82B67">
    <w:pPr>
      <w:pStyle w:val="Altbilgi"/>
      <w:framePr w:wrap="around" w:vAnchor="text" w:hAnchor="margin" w:xAlign="outside" w:y="1"/>
      <w:rPr>
        <w:rStyle w:val="SayfaNumaras"/>
      </w:rPr>
    </w:pPr>
    <w:r>
      <w:rPr>
        <w:rStyle w:val="SayfaNumaras"/>
        <w:lang w:val="tr-TR" w:bidi="tr-TR"/>
      </w:rPr>
      <w:fldChar w:fldCharType="begin"/>
    </w:r>
    <w:r>
      <w:rPr>
        <w:rStyle w:val="SayfaNumaras"/>
        <w:lang w:val="tr-TR" w:bidi="tr-TR"/>
      </w:rPr>
      <w:instrText xml:space="preserve">PAGE  </w:instrText>
    </w:r>
    <w:r>
      <w:rPr>
        <w:rStyle w:val="SayfaNumaras"/>
        <w:lang w:val="tr-TR" w:bidi="tr-TR"/>
      </w:rPr>
      <w:fldChar w:fldCharType="separate"/>
    </w:r>
    <w:r w:rsidR="003A74AD">
      <w:rPr>
        <w:rStyle w:val="SayfaNumaras"/>
        <w:noProof/>
        <w:lang w:val="tr-TR" w:bidi="tr-TR"/>
      </w:rPr>
      <w:t>6</w:t>
    </w:r>
    <w:r>
      <w:rPr>
        <w:rStyle w:val="SayfaNumaras"/>
        <w:lang w:val="tr-TR" w:bidi="tr-TR"/>
      </w:rPr>
      <w:fldChar w:fldCharType="end"/>
    </w:r>
  </w:p>
  <w:p w:rsidR="00E82B67" w:rsidRDefault="00E82B67" w:rsidP="00E82B67">
    <w:pPr>
      <w:pStyle w:val="Altbilgi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EF" w:rsidRDefault="00CF3FEF" w:rsidP="001F13C3">
      <w:r>
        <w:separator/>
      </w:r>
    </w:p>
  </w:footnote>
  <w:footnote w:type="continuationSeparator" w:id="0">
    <w:p w:rsidR="00CF3FEF" w:rsidRDefault="00CF3FEF" w:rsidP="001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abstractNum w:abstractNumId="0">
    <w:nsid w:val="02785B33"/>
    <w:multiLevelType w:val="hybridMultilevel"/>
    <w:tmpl w:val="0C88F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1E3A"/>
    <w:multiLevelType w:val="hybridMultilevel"/>
    <w:tmpl w:val="9CD654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D78E6"/>
    <w:multiLevelType w:val="multilevel"/>
    <w:tmpl w:val="6D8621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A3D99"/>
    <w:multiLevelType w:val="hybridMultilevel"/>
    <w:tmpl w:val="EE5CDBDE"/>
    <w:lvl w:ilvl="0" w:tplc="F72C0D5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28B8"/>
    <w:multiLevelType w:val="hybridMultilevel"/>
    <w:tmpl w:val="5042785E"/>
    <w:lvl w:ilvl="0" w:tplc="95462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5DFF"/>
    <w:multiLevelType w:val="hybridMultilevel"/>
    <w:tmpl w:val="80B2C2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04561"/>
    <w:multiLevelType w:val="multilevel"/>
    <w:tmpl w:val="B16E7F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22E26A33"/>
    <w:multiLevelType w:val="hybridMultilevel"/>
    <w:tmpl w:val="EBD4C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F53D3"/>
    <w:multiLevelType w:val="hybridMultilevel"/>
    <w:tmpl w:val="849025AE"/>
    <w:lvl w:ilvl="0" w:tplc="BE7C397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642E1"/>
    <w:multiLevelType w:val="hybridMultilevel"/>
    <w:tmpl w:val="E6D61D2E"/>
    <w:lvl w:ilvl="0" w:tplc="2054A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24F8B"/>
    <w:multiLevelType w:val="hybridMultilevel"/>
    <w:tmpl w:val="7DE06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1504"/>
    <w:multiLevelType w:val="hybridMultilevel"/>
    <w:tmpl w:val="D6949BD6"/>
    <w:lvl w:ilvl="0" w:tplc="5544913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26ADF"/>
    <w:multiLevelType w:val="hybridMultilevel"/>
    <w:tmpl w:val="97F89DA6"/>
    <w:lvl w:ilvl="0" w:tplc="91DC185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11D93"/>
    <w:multiLevelType w:val="hybridMultilevel"/>
    <w:tmpl w:val="140C815A"/>
    <w:lvl w:ilvl="0" w:tplc="55C61F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D1B55"/>
    <w:multiLevelType w:val="multilevel"/>
    <w:tmpl w:val="8DC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61AC9"/>
    <w:multiLevelType w:val="hybridMultilevel"/>
    <w:tmpl w:val="CBECA634"/>
    <w:lvl w:ilvl="0" w:tplc="A90CA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73BAD"/>
    <w:multiLevelType w:val="multilevel"/>
    <w:tmpl w:val="EA007FDC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7E4C71EA"/>
    <w:multiLevelType w:val="hybridMultilevel"/>
    <w:tmpl w:val="97807F5C"/>
    <w:lvl w:ilvl="0" w:tplc="65525D08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B3760"/>
    <w:multiLevelType w:val="hybridMultilevel"/>
    <w:tmpl w:val="EC36623C"/>
    <w:lvl w:ilvl="0" w:tplc="64C8B7C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661F"/>
    <w:multiLevelType w:val="hybridMultilevel"/>
    <w:tmpl w:val="6D4EE5AC"/>
    <w:lvl w:ilvl="0" w:tplc="1C203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</w:num>
  <w:num w:numId="3">
    <w:abstractNumId w:val="2"/>
  </w:num>
  <w:num w:numId="4">
    <w:abstractNumId w:val="6"/>
  </w:num>
  <w:num w:numId="5">
    <w:abstractNumId w:val="17"/>
  </w:num>
  <w:num w:numId="6">
    <w:abstractNumId w:val="14"/>
  </w:num>
  <w:num w:numId="7">
    <w:abstractNumId w:val="15"/>
  </w:num>
  <w:num w:numId="8">
    <w:abstractNumId w:val="9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18"/>
  </w:num>
  <w:num w:numId="14">
    <w:abstractNumId w:val="11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  <w:num w:numId="19">
    <w:abstractNumId w:val="5"/>
  </w:num>
  <w:num w:numId="20">
    <w:abstractNumId w:val="7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C3"/>
    <w:rsid w:val="000052F1"/>
    <w:rsid w:val="00005BD9"/>
    <w:rsid w:val="00007CD6"/>
    <w:rsid w:val="00022C77"/>
    <w:rsid w:val="00033C24"/>
    <w:rsid w:val="00050E47"/>
    <w:rsid w:val="000602FA"/>
    <w:rsid w:val="000678F5"/>
    <w:rsid w:val="000748BA"/>
    <w:rsid w:val="000759B2"/>
    <w:rsid w:val="000776D7"/>
    <w:rsid w:val="000817F8"/>
    <w:rsid w:val="00087EE9"/>
    <w:rsid w:val="000937D6"/>
    <w:rsid w:val="000959A4"/>
    <w:rsid w:val="000A06BA"/>
    <w:rsid w:val="000A1F55"/>
    <w:rsid w:val="000B16BC"/>
    <w:rsid w:val="000B4DAA"/>
    <w:rsid w:val="000D08C4"/>
    <w:rsid w:val="000D7A2F"/>
    <w:rsid w:val="000E236E"/>
    <w:rsid w:val="000E248A"/>
    <w:rsid w:val="000E4DE8"/>
    <w:rsid w:val="000F1372"/>
    <w:rsid w:val="00101709"/>
    <w:rsid w:val="00101CEF"/>
    <w:rsid w:val="001137C1"/>
    <w:rsid w:val="001311CA"/>
    <w:rsid w:val="0013185E"/>
    <w:rsid w:val="00135982"/>
    <w:rsid w:val="00136824"/>
    <w:rsid w:val="00140936"/>
    <w:rsid w:val="00140C4A"/>
    <w:rsid w:val="0014105E"/>
    <w:rsid w:val="001452DB"/>
    <w:rsid w:val="00147E31"/>
    <w:rsid w:val="001563E0"/>
    <w:rsid w:val="00160E8C"/>
    <w:rsid w:val="0016211B"/>
    <w:rsid w:val="0016256B"/>
    <w:rsid w:val="0016366A"/>
    <w:rsid w:val="00166F9D"/>
    <w:rsid w:val="001700D3"/>
    <w:rsid w:val="0017387D"/>
    <w:rsid w:val="00190199"/>
    <w:rsid w:val="00197C27"/>
    <w:rsid w:val="001A7EDC"/>
    <w:rsid w:val="001B153A"/>
    <w:rsid w:val="001B22A3"/>
    <w:rsid w:val="001B396E"/>
    <w:rsid w:val="001C294E"/>
    <w:rsid w:val="001C791F"/>
    <w:rsid w:val="001C7E38"/>
    <w:rsid w:val="001D0E89"/>
    <w:rsid w:val="001D27E4"/>
    <w:rsid w:val="001E1BA9"/>
    <w:rsid w:val="001E36A4"/>
    <w:rsid w:val="001E402D"/>
    <w:rsid w:val="001F1266"/>
    <w:rsid w:val="001F13C3"/>
    <w:rsid w:val="001F3654"/>
    <w:rsid w:val="001F65B3"/>
    <w:rsid w:val="002016F9"/>
    <w:rsid w:val="00201C20"/>
    <w:rsid w:val="00205F12"/>
    <w:rsid w:val="00212938"/>
    <w:rsid w:val="00213E59"/>
    <w:rsid w:val="00241CA3"/>
    <w:rsid w:val="00243807"/>
    <w:rsid w:val="00244421"/>
    <w:rsid w:val="00246768"/>
    <w:rsid w:val="00247BA5"/>
    <w:rsid w:val="0025024E"/>
    <w:rsid w:val="00254677"/>
    <w:rsid w:val="00257855"/>
    <w:rsid w:val="00264B51"/>
    <w:rsid w:val="00273235"/>
    <w:rsid w:val="00275AB9"/>
    <w:rsid w:val="0028176F"/>
    <w:rsid w:val="00287477"/>
    <w:rsid w:val="00293244"/>
    <w:rsid w:val="00297130"/>
    <w:rsid w:val="002A553A"/>
    <w:rsid w:val="002B2F6A"/>
    <w:rsid w:val="002B4339"/>
    <w:rsid w:val="002C102E"/>
    <w:rsid w:val="002C7799"/>
    <w:rsid w:val="002C7ADD"/>
    <w:rsid w:val="002D0A6E"/>
    <w:rsid w:val="002D536B"/>
    <w:rsid w:val="002E3789"/>
    <w:rsid w:val="002E3AA1"/>
    <w:rsid w:val="002E5428"/>
    <w:rsid w:val="002E60E8"/>
    <w:rsid w:val="002F2DBB"/>
    <w:rsid w:val="002F5BD1"/>
    <w:rsid w:val="002F70CB"/>
    <w:rsid w:val="003078A8"/>
    <w:rsid w:val="00307E2C"/>
    <w:rsid w:val="0031050F"/>
    <w:rsid w:val="003207E9"/>
    <w:rsid w:val="003243B5"/>
    <w:rsid w:val="00324705"/>
    <w:rsid w:val="00325E3B"/>
    <w:rsid w:val="00332E5B"/>
    <w:rsid w:val="00333817"/>
    <w:rsid w:val="00335DD5"/>
    <w:rsid w:val="00341C77"/>
    <w:rsid w:val="00346B00"/>
    <w:rsid w:val="003507C4"/>
    <w:rsid w:val="00364510"/>
    <w:rsid w:val="003700B8"/>
    <w:rsid w:val="00371201"/>
    <w:rsid w:val="003835F9"/>
    <w:rsid w:val="003923F9"/>
    <w:rsid w:val="00395587"/>
    <w:rsid w:val="00395DE8"/>
    <w:rsid w:val="003A31C0"/>
    <w:rsid w:val="003A3F77"/>
    <w:rsid w:val="003A5E59"/>
    <w:rsid w:val="003A74AD"/>
    <w:rsid w:val="003B41F3"/>
    <w:rsid w:val="003C4EE8"/>
    <w:rsid w:val="003C59B6"/>
    <w:rsid w:val="003D459E"/>
    <w:rsid w:val="003D5C21"/>
    <w:rsid w:val="003E0944"/>
    <w:rsid w:val="003E1853"/>
    <w:rsid w:val="003F21AB"/>
    <w:rsid w:val="003F33FC"/>
    <w:rsid w:val="004012E7"/>
    <w:rsid w:val="004014CA"/>
    <w:rsid w:val="004027FE"/>
    <w:rsid w:val="00405EB7"/>
    <w:rsid w:val="00407397"/>
    <w:rsid w:val="00407BC1"/>
    <w:rsid w:val="0041631C"/>
    <w:rsid w:val="00416DC0"/>
    <w:rsid w:val="004257E9"/>
    <w:rsid w:val="004315AA"/>
    <w:rsid w:val="00436DF6"/>
    <w:rsid w:val="00442DBC"/>
    <w:rsid w:val="00447A64"/>
    <w:rsid w:val="004509B9"/>
    <w:rsid w:val="00464301"/>
    <w:rsid w:val="004669D1"/>
    <w:rsid w:val="00467491"/>
    <w:rsid w:val="00470928"/>
    <w:rsid w:val="0047229D"/>
    <w:rsid w:val="00473EEE"/>
    <w:rsid w:val="00481931"/>
    <w:rsid w:val="004829BA"/>
    <w:rsid w:val="004A48E8"/>
    <w:rsid w:val="004A7A0C"/>
    <w:rsid w:val="004B329C"/>
    <w:rsid w:val="004B69C3"/>
    <w:rsid w:val="004C1483"/>
    <w:rsid w:val="004C6536"/>
    <w:rsid w:val="004E2039"/>
    <w:rsid w:val="004F0369"/>
    <w:rsid w:val="004F0EDD"/>
    <w:rsid w:val="004F59E9"/>
    <w:rsid w:val="005002DC"/>
    <w:rsid w:val="00502249"/>
    <w:rsid w:val="005030D9"/>
    <w:rsid w:val="00505774"/>
    <w:rsid w:val="0051219E"/>
    <w:rsid w:val="005202CE"/>
    <w:rsid w:val="005231C4"/>
    <w:rsid w:val="00525559"/>
    <w:rsid w:val="005314C0"/>
    <w:rsid w:val="00533822"/>
    <w:rsid w:val="00540F17"/>
    <w:rsid w:val="00542610"/>
    <w:rsid w:val="00542B03"/>
    <w:rsid w:val="00550856"/>
    <w:rsid w:val="00552193"/>
    <w:rsid w:val="00552E46"/>
    <w:rsid w:val="00555504"/>
    <w:rsid w:val="0055586E"/>
    <w:rsid w:val="005573E1"/>
    <w:rsid w:val="00557C3A"/>
    <w:rsid w:val="00563735"/>
    <w:rsid w:val="00567D8B"/>
    <w:rsid w:val="005715B3"/>
    <w:rsid w:val="005721B4"/>
    <w:rsid w:val="00572A58"/>
    <w:rsid w:val="005745AF"/>
    <w:rsid w:val="00584714"/>
    <w:rsid w:val="00585B39"/>
    <w:rsid w:val="00587632"/>
    <w:rsid w:val="00591321"/>
    <w:rsid w:val="00592DFD"/>
    <w:rsid w:val="00595D84"/>
    <w:rsid w:val="00597FD5"/>
    <w:rsid w:val="005A1B1B"/>
    <w:rsid w:val="005A4AAF"/>
    <w:rsid w:val="005A68C2"/>
    <w:rsid w:val="005B00FD"/>
    <w:rsid w:val="005B154F"/>
    <w:rsid w:val="005B2D1E"/>
    <w:rsid w:val="005B538C"/>
    <w:rsid w:val="005C54AB"/>
    <w:rsid w:val="005C5C08"/>
    <w:rsid w:val="005C6C40"/>
    <w:rsid w:val="005D4F12"/>
    <w:rsid w:val="005D6D1F"/>
    <w:rsid w:val="005E3692"/>
    <w:rsid w:val="005E3931"/>
    <w:rsid w:val="005F72A2"/>
    <w:rsid w:val="0061297D"/>
    <w:rsid w:val="00617A71"/>
    <w:rsid w:val="00626D6B"/>
    <w:rsid w:val="00631E0C"/>
    <w:rsid w:val="00632143"/>
    <w:rsid w:val="00652CF1"/>
    <w:rsid w:val="006671CF"/>
    <w:rsid w:val="00673D6E"/>
    <w:rsid w:val="006754C6"/>
    <w:rsid w:val="00680235"/>
    <w:rsid w:val="0068133D"/>
    <w:rsid w:val="0068178F"/>
    <w:rsid w:val="0068442B"/>
    <w:rsid w:val="00684BFD"/>
    <w:rsid w:val="00685269"/>
    <w:rsid w:val="006864CD"/>
    <w:rsid w:val="00692214"/>
    <w:rsid w:val="00693209"/>
    <w:rsid w:val="006A4FFF"/>
    <w:rsid w:val="006A51FD"/>
    <w:rsid w:val="006A6972"/>
    <w:rsid w:val="006A7136"/>
    <w:rsid w:val="006A7A83"/>
    <w:rsid w:val="006B45FE"/>
    <w:rsid w:val="006C2B1B"/>
    <w:rsid w:val="006C5439"/>
    <w:rsid w:val="006D143E"/>
    <w:rsid w:val="006D5A34"/>
    <w:rsid w:val="006E7249"/>
    <w:rsid w:val="006F3152"/>
    <w:rsid w:val="0070080E"/>
    <w:rsid w:val="00700E4F"/>
    <w:rsid w:val="007013F7"/>
    <w:rsid w:val="007034D3"/>
    <w:rsid w:val="007137BF"/>
    <w:rsid w:val="00715281"/>
    <w:rsid w:val="007315A8"/>
    <w:rsid w:val="00736AA7"/>
    <w:rsid w:val="00751F34"/>
    <w:rsid w:val="0075774E"/>
    <w:rsid w:val="00766EDE"/>
    <w:rsid w:val="00767223"/>
    <w:rsid w:val="00774048"/>
    <w:rsid w:val="0077777C"/>
    <w:rsid w:val="00783AB4"/>
    <w:rsid w:val="007859FA"/>
    <w:rsid w:val="00786B46"/>
    <w:rsid w:val="007A000B"/>
    <w:rsid w:val="007A2782"/>
    <w:rsid w:val="007A2925"/>
    <w:rsid w:val="007A393C"/>
    <w:rsid w:val="007A3C1F"/>
    <w:rsid w:val="007B1E63"/>
    <w:rsid w:val="007B224F"/>
    <w:rsid w:val="007B2B5E"/>
    <w:rsid w:val="007B3C70"/>
    <w:rsid w:val="007B7BA6"/>
    <w:rsid w:val="007C1D16"/>
    <w:rsid w:val="007D7D10"/>
    <w:rsid w:val="007E30D6"/>
    <w:rsid w:val="007E464C"/>
    <w:rsid w:val="007E5093"/>
    <w:rsid w:val="007F1675"/>
    <w:rsid w:val="007F3703"/>
    <w:rsid w:val="007F63BB"/>
    <w:rsid w:val="00803A31"/>
    <w:rsid w:val="0083251A"/>
    <w:rsid w:val="0085068D"/>
    <w:rsid w:val="00850DAE"/>
    <w:rsid w:val="008511AD"/>
    <w:rsid w:val="00851324"/>
    <w:rsid w:val="008539CB"/>
    <w:rsid w:val="00853EC2"/>
    <w:rsid w:val="008562A8"/>
    <w:rsid w:val="008613A4"/>
    <w:rsid w:val="0086358B"/>
    <w:rsid w:val="008650F2"/>
    <w:rsid w:val="00870757"/>
    <w:rsid w:val="00871D5F"/>
    <w:rsid w:val="00875BD9"/>
    <w:rsid w:val="00883BCE"/>
    <w:rsid w:val="00884C69"/>
    <w:rsid w:val="00886715"/>
    <w:rsid w:val="00887EA5"/>
    <w:rsid w:val="008A1584"/>
    <w:rsid w:val="008A73A7"/>
    <w:rsid w:val="008B3CEA"/>
    <w:rsid w:val="008B5AF6"/>
    <w:rsid w:val="008C05A2"/>
    <w:rsid w:val="008C2061"/>
    <w:rsid w:val="008C6B4E"/>
    <w:rsid w:val="008C792D"/>
    <w:rsid w:val="008D57D4"/>
    <w:rsid w:val="008E081D"/>
    <w:rsid w:val="008E4C77"/>
    <w:rsid w:val="008E6989"/>
    <w:rsid w:val="008F5DF2"/>
    <w:rsid w:val="008F7E2E"/>
    <w:rsid w:val="00904BA0"/>
    <w:rsid w:val="009108C1"/>
    <w:rsid w:val="009127B1"/>
    <w:rsid w:val="009338B8"/>
    <w:rsid w:val="0093602F"/>
    <w:rsid w:val="009413F1"/>
    <w:rsid w:val="00943702"/>
    <w:rsid w:val="00945A32"/>
    <w:rsid w:val="009466E1"/>
    <w:rsid w:val="00950B52"/>
    <w:rsid w:val="00963D17"/>
    <w:rsid w:val="0096414E"/>
    <w:rsid w:val="009725C5"/>
    <w:rsid w:val="00982B69"/>
    <w:rsid w:val="00985C2B"/>
    <w:rsid w:val="009A08BC"/>
    <w:rsid w:val="009B2B76"/>
    <w:rsid w:val="009B6FC6"/>
    <w:rsid w:val="009C099B"/>
    <w:rsid w:val="009C28D5"/>
    <w:rsid w:val="009C6E2D"/>
    <w:rsid w:val="009D1543"/>
    <w:rsid w:val="009D1ED9"/>
    <w:rsid w:val="009D250B"/>
    <w:rsid w:val="009E0876"/>
    <w:rsid w:val="009E5FBC"/>
    <w:rsid w:val="009E7854"/>
    <w:rsid w:val="009F2A0A"/>
    <w:rsid w:val="00A11CF8"/>
    <w:rsid w:val="00A1567C"/>
    <w:rsid w:val="00A200E2"/>
    <w:rsid w:val="00A24239"/>
    <w:rsid w:val="00A33972"/>
    <w:rsid w:val="00A346AF"/>
    <w:rsid w:val="00A41729"/>
    <w:rsid w:val="00A50017"/>
    <w:rsid w:val="00A509A8"/>
    <w:rsid w:val="00A5283F"/>
    <w:rsid w:val="00A52C61"/>
    <w:rsid w:val="00A553C6"/>
    <w:rsid w:val="00A652A0"/>
    <w:rsid w:val="00A70CA5"/>
    <w:rsid w:val="00A73135"/>
    <w:rsid w:val="00A76AA5"/>
    <w:rsid w:val="00A77FBD"/>
    <w:rsid w:val="00A8508A"/>
    <w:rsid w:val="00A9089D"/>
    <w:rsid w:val="00A9175C"/>
    <w:rsid w:val="00A95143"/>
    <w:rsid w:val="00A96A86"/>
    <w:rsid w:val="00A96D9E"/>
    <w:rsid w:val="00AA5387"/>
    <w:rsid w:val="00AA6174"/>
    <w:rsid w:val="00AC0E28"/>
    <w:rsid w:val="00AC23CC"/>
    <w:rsid w:val="00AC3C33"/>
    <w:rsid w:val="00AC4054"/>
    <w:rsid w:val="00AC5C24"/>
    <w:rsid w:val="00AD3EAE"/>
    <w:rsid w:val="00AD5453"/>
    <w:rsid w:val="00AE18E1"/>
    <w:rsid w:val="00AE22D5"/>
    <w:rsid w:val="00AE4170"/>
    <w:rsid w:val="00AF212D"/>
    <w:rsid w:val="00AF3DEC"/>
    <w:rsid w:val="00AF4BFE"/>
    <w:rsid w:val="00B004C1"/>
    <w:rsid w:val="00B011C1"/>
    <w:rsid w:val="00B12B71"/>
    <w:rsid w:val="00B14A26"/>
    <w:rsid w:val="00B14EF6"/>
    <w:rsid w:val="00B15CA7"/>
    <w:rsid w:val="00B20CE0"/>
    <w:rsid w:val="00B2585C"/>
    <w:rsid w:val="00B26133"/>
    <w:rsid w:val="00B2699B"/>
    <w:rsid w:val="00B359EA"/>
    <w:rsid w:val="00B37FBC"/>
    <w:rsid w:val="00B43C58"/>
    <w:rsid w:val="00B456DE"/>
    <w:rsid w:val="00B4756D"/>
    <w:rsid w:val="00B4758D"/>
    <w:rsid w:val="00B5410C"/>
    <w:rsid w:val="00B56DDD"/>
    <w:rsid w:val="00B64B35"/>
    <w:rsid w:val="00B67B4A"/>
    <w:rsid w:val="00B706F1"/>
    <w:rsid w:val="00B72F08"/>
    <w:rsid w:val="00B7487A"/>
    <w:rsid w:val="00B74D94"/>
    <w:rsid w:val="00B77E66"/>
    <w:rsid w:val="00B91961"/>
    <w:rsid w:val="00B97421"/>
    <w:rsid w:val="00BA078B"/>
    <w:rsid w:val="00BA3B5F"/>
    <w:rsid w:val="00BA51CA"/>
    <w:rsid w:val="00BA531D"/>
    <w:rsid w:val="00BB1185"/>
    <w:rsid w:val="00BB12AD"/>
    <w:rsid w:val="00BB21DB"/>
    <w:rsid w:val="00BB6F9F"/>
    <w:rsid w:val="00BC07EF"/>
    <w:rsid w:val="00BC2DB8"/>
    <w:rsid w:val="00BD5AA4"/>
    <w:rsid w:val="00BE0A22"/>
    <w:rsid w:val="00BE3CFB"/>
    <w:rsid w:val="00BE596E"/>
    <w:rsid w:val="00BF3724"/>
    <w:rsid w:val="00BF3B5D"/>
    <w:rsid w:val="00BF55F1"/>
    <w:rsid w:val="00BF7D9E"/>
    <w:rsid w:val="00C063A9"/>
    <w:rsid w:val="00C0687A"/>
    <w:rsid w:val="00C06CB3"/>
    <w:rsid w:val="00C1037F"/>
    <w:rsid w:val="00C121AE"/>
    <w:rsid w:val="00C129FA"/>
    <w:rsid w:val="00C17E98"/>
    <w:rsid w:val="00C2327E"/>
    <w:rsid w:val="00C2664E"/>
    <w:rsid w:val="00C30574"/>
    <w:rsid w:val="00C36018"/>
    <w:rsid w:val="00C41DAD"/>
    <w:rsid w:val="00C428DC"/>
    <w:rsid w:val="00C443FA"/>
    <w:rsid w:val="00C46388"/>
    <w:rsid w:val="00C468C7"/>
    <w:rsid w:val="00C5157A"/>
    <w:rsid w:val="00C522CD"/>
    <w:rsid w:val="00C540FC"/>
    <w:rsid w:val="00C61AD0"/>
    <w:rsid w:val="00C657F1"/>
    <w:rsid w:val="00C670EB"/>
    <w:rsid w:val="00C71999"/>
    <w:rsid w:val="00C7789A"/>
    <w:rsid w:val="00C8019D"/>
    <w:rsid w:val="00C86453"/>
    <w:rsid w:val="00C97320"/>
    <w:rsid w:val="00CB2C27"/>
    <w:rsid w:val="00CB5A27"/>
    <w:rsid w:val="00CD3598"/>
    <w:rsid w:val="00CD6F6B"/>
    <w:rsid w:val="00CF0945"/>
    <w:rsid w:val="00CF3FEF"/>
    <w:rsid w:val="00CF48D7"/>
    <w:rsid w:val="00CF5D0E"/>
    <w:rsid w:val="00CF5EA0"/>
    <w:rsid w:val="00D05E49"/>
    <w:rsid w:val="00D11489"/>
    <w:rsid w:val="00D16B38"/>
    <w:rsid w:val="00D21DEE"/>
    <w:rsid w:val="00D24018"/>
    <w:rsid w:val="00D241A9"/>
    <w:rsid w:val="00D25C64"/>
    <w:rsid w:val="00D36262"/>
    <w:rsid w:val="00D44AB7"/>
    <w:rsid w:val="00D451A9"/>
    <w:rsid w:val="00D517AA"/>
    <w:rsid w:val="00D62E89"/>
    <w:rsid w:val="00D6461F"/>
    <w:rsid w:val="00D66277"/>
    <w:rsid w:val="00D67D84"/>
    <w:rsid w:val="00D75B2E"/>
    <w:rsid w:val="00D7763B"/>
    <w:rsid w:val="00D8700F"/>
    <w:rsid w:val="00D95813"/>
    <w:rsid w:val="00D979AD"/>
    <w:rsid w:val="00DA4CFE"/>
    <w:rsid w:val="00DA75DA"/>
    <w:rsid w:val="00DB1CFC"/>
    <w:rsid w:val="00DB55B7"/>
    <w:rsid w:val="00DB7403"/>
    <w:rsid w:val="00DC640E"/>
    <w:rsid w:val="00DD1C99"/>
    <w:rsid w:val="00DD76BC"/>
    <w:rsid w:val="00DE0B21"/>
    <w:rsid w:val="00DE366A"/>
    <w:rsid w:val="00DE3832"/>
    <w:rsid w:val="00DE6145"/>
    <w:rsid w:val="00DF5DEA"/>
    <w:rsid w:val="00E014BD"/>
    <w:rsid w:val="00E04E0E"/>
    <w:rsid w:val="00E1310F"/>
    <w:rsid w:val="00E13DC2"/>
    <w:rsid w:val="00E21AD4"/>
    <w:rsid w:val="00E30633"/>
    <w:rsid w:val="00E31CB5"/>
    <w:rsid w:val="00E33AAE"/>
    <w:rsid w:val="00E35AB7"/>
    <w:rsid w:val="00E35C7B"/>
    <w:rsid w:val="00E3737C"/>
    <w:rsid w:val="00E50E8D"/>
    <w:rsid w:val="00E52482"/>
    <w:rsid w:val="00E52FAC"/>
    <w:rsid w:val="00E566EF"/>
    <w:rsid w:val="00E62400"/>
    <w:rsid w:val="00E66EFA"/>
    <w:rsid w:val="00E71673"/>
    <w:rsid w:val="00E73F19"/>
    <w:rsid w:val="00E74684"/>
    <w:rsid w:val="00E7618B"/>
    <w:rsid w:val="00E77E79"/>
    <w:rsid w:val="00E82B67"/>
    <w:rsid w:val="00E87763"/>
    <w:rsid w:val="00E9163D"/>
    <w:rsid w:val="00E95A62"/>
    <w:rsid w:val="00EC389C"/>
    <w:rsid w:val="00ED1AE6"/>
    <w:rsid w:val="00ED3FF3"/>
    <w:rsid w:val="00ED78E0"/>
    <w:rsid w:val="00EE0AF6"/>
    <w:rsid w:val="00EE6DA8"/>
    <w:rsid w:val="00F028C1"/>
    <w:rsid w:val="00F10D7A"/>
    <w:rsid w:val="00F45E46"/>
    <w:rsid w:val="00F46105"/>
    <w:rsid w:val="00F530EA"/>
    <w:rsid w:val="00F64FF2"/>
    <w:rsid w:val="00F70E92"/>
    <w:rsid w:val="00F74940"/>
    <w:rsid w:val="00F75A32"/>
    <w:rsid w:val="00F93644"/>
    <w:rsid w:val="00F95C9C"/>
    <w:rsid w:val="00FA773C"/>
    <w:rsid w:val="00FA7D7E"/>
    <w:rsid w:val="00FB47AE"/>
    <w:rsid w:val="00FB7AFB"/>
    <w:rsid w:val="00FD1061"/>
    <w:rsid w:val="00FF09F1"/>
    <w:rsid w:val="00FF2D92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DD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3C3"/>
    <w:rPr>
      <w:rFonts w:ascii="Times New Roman" w:hAnsi="Times New Roman"/>
      <w:sz w:val="20"/>
      <w:szCs w:val="20"/>
      <w:lang w:val="fr-FR"/>
    </w:rPr>
  </w:style>
  <w:style w:type="paragraph" w:styleId="Balk1">
    <w:name w:val="heading 1"/>
    <w:basedOn w:val="Normal"/>
    <w:next w:val="Normal"/>
    <w:link w:val="Balk1Char"/>
    <w:qFormat/>
    <w:rsid w:val="00212938"/>
    <w:pPr>
      <w:keepNext/>
      <w:outlineLvl w:val="0"/>
    </w:pPr>
    <w:rPr>
      <w:smallCaps/>
    </w:rPr>
  </w:style>
  <w:style w:type="paragraph" w:styleId="Balk2">
    <w:name w:val="heading 2"/>
    <w:basedOn w:val="Normal"/>
    <w:next w:val="Normal"/>
    <w:link w:val="Balk2Char"/>
    <w:qFormat/>
    <w:rsid w:val="00212938"/>
    <w:pPr>
      <w:keepNext/>
      <w:tabs>
        <w:tab w:val="right" w:pos="8789"/>
      </w:tabs>
      <w:jc w:val="center"/>
      <w:outlineLvl w:val="1"/>
    </w:pPr>
    <w:rPr>
      <w:b/>
      <w:sz w:val="36"/>
    </w:rPr>
  </w:style>
  <w:style w:type="paragraph" w:styleId="Balk3">
    <w:name w:val="heading 3"/>
    <w:basedOn w:val="Normal"/>
    <w:next w:val="Normal"/>
    <w:link w:val="Balk3Char"/>
    <w:qFormat/>
    <w:rsid w:val="00212938"/>
    <w:pPr>
      <w:keepNext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212938"/>
    <w:pPr>
      <w:keepNext/>
      <w:jc w:val="both"/>
      <w:outlineLvl w:val="3"/>
    </w:pPr>
    <w:rPr>
      <w:u w:val="single"/>
    </w:rPr>
  </w:style>
  <w:style w:type="paragraph" w:styleId="Balk5">
    <w:name w:val="heading 5"/>
    <w:basedOn w:val="Normal"/>
    <w:next w:val="Normal"/>
    <w:link w:val="Balk5Char"/>
    <w:qFormat/>
    <w:rsid w:val="00212938"/>
    <w:pPr>
      <w:keepNext/>
      <w:jc w:val="both"/>
      <w:outlineLvl w:val="4"/>
    </w:pPr>
  </w:style>
  <w:style w:type="paragraph" w:styleId="Balk6">
    <w:name w:val="heading 6"/>
    <w:basedOn w:val="Normal"/>
    <w:next w:val="Normal"/>
    <w:link w:val="Balk6Char"/>
    <w:qFormat/>
    <w:rsid w:val="00212938"/>
    <w:pPr>
      <w:keepNext/>
      <w:outlineLvl w:val="5"/>
    </w:pPr>
    <w:rPr>
      <w:u w:val="single"/>
    </w:rPr>
  </w:style>
  <w:style w:type="paragraph" w:styleId="Balk7">
    <w:name w:val="heading 7"/>
    <w:basedOn w:val="Normal"/>
    <w:next w:val="Normal"/>
    <w:link w:val="Balk7Char"/>
    <w:qFormat/>
    <w:rsid w:val="00212938"/>
    <w:pPr>
      <w:keepNext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qFormat/>
    <w:rsid w:val="00212938"/>
    <w:pPr>
      <w:keepNext/>
      <w:jc w:val="right"/>
      <w:outlineLvl w:val="7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EAbstract">
    <w:name w:val="COE_Abstract"/>
    <w:rsid w:val="002016F9"/>
    <w:rPr>
      <w:rFonts w:ascii="Verdana" w:hAnsi="Verdana"/>
      <w:b/>
      <w:sz w:val="18"/>
    </w:rPr>
  </w:style>
  <w:style w:type="paragraph" w:customStyle="1" w:styleId="COEBullet">
    <w:name w:val="COE_Bullet"/>
    <w:basedOn w:val="Normal"/>
    <w:rsid w:val="002016F9"/>
    <w:rPr>
      <w:rFonts w:ascii="Verdana" w:hAnsi="Verdana"/>
      <w:lang w:eastAsia="fr-FR"/>
    </w:rPr>
  </w:style>
  <w:style w:type="paragraph" w:customStyle="1" w:styleId="COECote">
    <w:name w:val="COE_Cote"/>
    <w:basedOn w:val="Normal"/>
    <w:rsid w:val="002016F9"/>
    <w:rPr>
      <w:rFonts w:ascii="Verdana" w:hAnsi="Verdana"/>
      <w:lang w:eastAsia="fr-FR"/>
    </w:rPr>
  </w:style>
  <w:style w:type="paragraph" w:customStyle="1" w:styleId="COECoteen">
    <w:name w:val="COE_Cote_en"/>
    <w:basedOn w:val="COECote"/>
    <w:next w:val="Normal"/>
    <w:rsid w:val="002016F9"/>
    <w:rPr>
      <w:color w:val="000000"/>
    </w:rPr>
  </w:style>
  <w:style w:type="paragraph" w:customStyle="1" w:styleId="COECotefr">
    <w:name w:val="COE_Cote_fr"/>
    <w:basedOn w:val="COECoteen"/>
    <w:next w:val="Normal"/>
    <w:rsid w:val="002016F9"/>
    <w:rPr>
      <w:color w:val="auto"/>
    </w:rPr>
  </w:style>
  <w:style w:type="paragraph" w:customStyle="1" w:styleId="COEDescriptionMeta">
    <w:name w:val="COE_Description_Meta"/>
    <w:basedOn w:val="Normal"/>
    <w:next w:val="Normal"/>
    <w:rsid w:val="002016F9"/>
    <w:rPr>
      <w:rFonts w:ascii="Verdana" w:hAnsi="Verdana"/>
      <w:bCs/>
      <w:color w:val="C0C0C0"/>
      <w:lang w:eastAsia="fr-FR"/>
    </w:rPr>
  </w:style>
  <w:style w:type="paragraph" w:customStyle="1" w:styleId="COEDirectory">
    <w:name w:val="COE_Directory"/>
    <w:basedOn w:val="Normal"/>
    <w:next w:val="Normal"/>
    <w:rsid w:val="002016F9"/>
    <w:rPr>
      <w:rFonts w:ascii="Verdana" w:hAnsi="Verdana"/>
      <w:color w:val="808080"/>
      <w:lang w:eastAsia="fr-FR"/>
    </w:rPr>
  </w:style>
  <w:style w:type="paragraph" w:customStyle="1" w:styleId="COEFootnote">
    <w:name w:val="COE_Footnote"/>
    <w:basedOn w:val="Normal"/>
    <w:next w:val="Normal"/>
    <w:rsid w:val="002016F9"/>
    <w:rPr>
      <w:rFonts w:ascii="Verdana" w:hAnsi="Verdana"/>
      <w:i/>
      <w:lang w:eastAsia="fr-FR"/>
    </w:rPr>
  </w:style>
  <w:style w:type="paragraph" w:customStyle="1" w:styleId="COEHeading1">
    <w:name w:val="COE_Heading1"/>
    <w:basedOn w:val="Normal"/>
    <w:rsid w:val="002016F9"/>
    <w:rPr>
      <w:rFonts w:ascii="Verdana" w:hAnsi="Verdana"/>
      <w:b/>
      <w:sz w:val="22"/>
      <w:lang w:eastAsia="fr-FR"/>
    </w:rPr>
  </w:style>
  <w:style w:type="paragraph" w:customStyle="1" w:styleId="COEHeading2">
    <w:name w:val="COE_Heading2"/>
    <w:rsid w:val="002016F9"/>
    <w:rPr>
      <w:rFonts w:ascii="Verdana" w:hAnsi="Verdana"/>
      <w:b/>
      <w:lang w:val="en-GB"/>
    </w:rPr>
  </w:style>
  <w:style w:type="paragraph" w:customStyle="1" w:styleId="COEHeading3">
    <w:name w:val="COE_Heading3"/>
    <w:basedOn w:val="Normal"/>
    <w:rsid w:val="002016F9"/>
    <w:rPr>
      <w:rFonts w:ascii="Verdana" w:hAnsi="Verdana"/>
      <w:b/>
      <w:sz w:val="18"/>
      <w:lang w:eastAsia="fr-FR"/>
    </w:rPr>
  </w:style>
  <w:style w:type="paragraph" w:customStyle="1" w:styleId="CoeImage">
    <w:name w:val="Coe_Image"/>
    <w:basedOn w:val="Normal"/>
    <w:rsid w:val="002016F9"/>
    <w:rPr>
      <w:rFonts w:ascii="Verdana" w:hAnsi="Verdana"/>
      <w:lang w:eastAsia="fr-FR"/>
    </w:rPr>
  </w:style>
  <w:style w:type="paragraph" w:customStyle="1" w:styleId="CoeImageDroite">
    <w:name w:val="Coe_Image_Droite"/>
    <w:basedOn w:val="Normal"/>
    <w:rsid w:val="002016F9"/>
    <w:rPr>
      <w:rFonts w:ascii="Verdana" w:hAnsi="Verdana"/>
      <w:lang w:eastAsia="fr-FR"/>
    </w:rPr>
  </w:style>
  <w:style w:type="paragraph" w:customStyle="1" w:styleId="COEImageGauche">
    <w:name w:val="COE_Image_Gauche"/>
    <w:basedOn w:val="Normal"/>
    <w:rsid w:val="002016F9"/>
    <w:rPr>
      <w:rFonts w:ascii="Verdana" w:hAnsi="Verdana"/>
      <w:lang w:eastAsia="fr-FR"/>
    </w:rPr>
  </w:style>
  <w:style w:type="paragraph" w:customStyle="1" w:styleId="COEIMGPROTECTED">
    <w:name w:val="COE_IMG_PROTECTED"/>
    <w:basedOn w:val="Normal"/>
    <w:next w:val="Normal"/>
    <w:rsid w:val="002016F9"/>
    <w:rPr>
      <w:rFonts w:ascii="Verdana" w:hAnsi="Verdana"/>
      <w:lang w:eastAsia="fr-FR"/>
    </w:rPr>
  </w:style>
  <w:style w:type="paragraph" w:customStyle="1" w:styleId="COEIntrofr">
    <w:name w:val="COE_Intro_fr"/>
    <w:basedOn w:val="Normal"/>
    <w:next w:val="Normal"/>
    <w:rsid w:val="002016F9"/>
    <w:rPr>
      <w:rFonts w:ascii="Verdana" w:hAnsi="Verdana"/>
    </w:rPr>
  </w:style>
  <w:style w:type="paragraph" w:customStyle="1" w:styleId="COEintroen">
    <w:name w:val="COE_intro_en"/>
    <w:basedOn w:val="COEIntrofr"/>
    <w:next w:val="Normal"/>
    <w:rsid w:val="002016F9"/>
  </w:style>
  <w:style w:type="paragraph" w:customStyle="1" w:styleId="COEKeywordsMeta">
    <w:name w:val="COE_Keywords_Meta"/>
    <w:basedOn w:val="COEDescriptionMeta"/>
    <w:rsid w:val="002016F9"/>
  </w:style>
  <w:style w:type="paragraph" w:customStyle="1" w:styleId="COELegende">
    <w:name w:val="COE_Legende"/>
    <w:basedOn w:val="Normal"/>
    <w:rsid w:val="002016F9"/>
    <w:pPr>
      <w:jc w:val="right"/>
    </w:pPr>
    <w:rPr>
      <w:rFonts w:ascii="Verdana" w:hAnsi="Verdana"/>
      <w:i/>
      <w:color w:val="999999"/>
      <w:lang w:eastAsia="fr-FR"/>
    </w:rPr>
  </w:style>
  <w:style w:type="paragraph" w:customStyle="1" w:styleId="COELignes">
    <w:name w:val="COE_Lignes"/>
    <w:basedOn w:val="Normal"/>
    <w:rsid w:val="002016F9"/>
    <w:rPr>
      <w:rFonts w:ascii="Verdana" w:hAnsi="Verdana"/>
    </w:rPr>
  </w:style>
  <w:style w:type="paragraph" w:customStyle="1" w:styleId="COESummary">
    <w:name w:val="COE_Summary"/>
    <w:basedOn w:val="Normal"/>
    <w:rsid w:val="002016F9"/>
    <w:rPr>
      <w:rFonts w:ascii="Verdana" w:hAnsi="Verdana"/>
      <w:lang w:eastAsia="fr-FR"/>
    </w:rPr>
  </w:style>
  <w:style w:type="paragraph" w:customStyle="1" w:styleId="COESummaryfr">
    <w:name w:val="COE_Summary_fr"/>
    <w:basedOn w:val="Normal"/>
    <w:rsid w:val="002016F9"/>
    <w:rPr>
      <w:rFonts w:ascii="Verdana" w:hAnsi="Verdana"/>
      <w:lang w:eastAsia="fr-FR"/>
    </w:rPr>
  </w:style>
  <w:style w:type="paragraph" w:customStyle="1" w:styleId="COESummaryen">
    <w:name w:val="COE_Summary_en"/>
    <w:basedOn w:val="COESummaryfr"/>
    <w:next w:val="Normal"/>
    <w:rsid w:val="002016F9"/>
  </w:style>
  <w:style w:type="paragraph" w:customStyle="1" w:styleId="COETitleBrowser">
    <w:name w:val="COE_Title(Browser)"/>
    <w:basedOn w:val="Normal"/>
    <w:next w:val="COEDescriptionMeta"/>
    <w:autoRedefine/>
    <w:rsid w:val="002016F9"/>
    <w:rPr>
      <w:rFonts w:ascii="Verdana" w:hAnsi="Verdana"/>
      <w:bCs/>
      <w:color w:val="C0C0C0"/>
      <w:lang w:eastAsia="fr-FR"/>
    </w:rPr>
  </w:style>
  <w:style w:type="paragraph" w:customStyle="1" w:styleId="COETitleSystem">
    <w:name w:val="COE_Title(System)"/>
    <w:basedOn w:val="Normal"/>
    <w:next w:val="Normal"/>
    <w:rsid w:val="002016F9"/>
    <w:rPr>
      <w:rFonts w:ascii="Verdana" w:hAnsi="Verdana"/>
      <w:bCs/>
      <w:color w:val="808080"/>
      <w:sz w:val="26"/>
      <w:lang w:eastAsia="fr-FR"/>
    </w:rPr>
  </w:style>
  <w:style w:type="paragraph" w:customStyle="1" w:styleId="COETitreen">
    <w:name w:val="COE_Titre_en"/>
    <w:basedOn w:val="Normal"/>
    <w:rsid w:val="002016F9"/>
    <w:rPr>
      <w:rFonts w:ascii="Verdana" w:hAnsi="Verdana"/>
      <w:b/>
      <w:color w:val="000000"/>
      <w:lang w:eastAsia="fr-FR"/>
    </w:rPr>
  </w:style>
  <w:style w:type="paragraph" w:customStyle="1" w:styleId="COETitrefr">
    <w:name w:val="COE_Titre_fr"/>
    <w:basedOn w:val="COETitreen"/>
    <w:rsid w:val="002016F9"/>
    <w:rPr>
      <w:b w:val="0"/>
      <w:color w:val="auto"/>
    </w:rPr>
  </w:style>
  <w:style w:type="paragraph" w:customStyle="1" w:styleId="COEType">
    <w:name w:val="COE_Type"/>
    <w:basedOn w:val="Normal"/>
    <w:rsid w:val="002016F9"/>
    <w:rPr>
      <w:rFonts w:ascii="Verdana" w:hAnsi="Verdana"/>
      <w:b/>
      <w:lang w:eastAsia="fr-FR"/>
    </w:rPr>
  </w:style>
  <w:style w:type="character" w:styleId="Gl">
    <w:name w:val="Strong"/>
    <w:uiPriority w:val="22"/>
    <w:qFormat/>
    <w:rsid w:val="00212938"/>
    <w:rPr>
      <w:b/>
      <w:bCs/>
    </w:rPr>
  </w:style>
  <w:style w:type="paragraph" w:styleId="AralkYok">
    <w:name w:val="No Spacing"/>
    <w:uiPriority w:val="1"/>
    <w:qFormat/>
    <w:rsid w:val="00212938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eParagraf">
    <w:name w:val="List Paragraph"/>
    <w:basedOn w:val="Normal"/>
    <w:qFormat/>
    <w:rsid w:val="00212938"/>
    <w:pPr>
      <w:ind w:left="720"/>
    </w:pPr>
    <w:rPr>
      <w:rFonts w:eastAsia="Calibri" w:cs="Arial"/>
      <w:sz w:val="22"/>
      <w:szCs w:val="22"/>
      <w:lang w:val="de-AT"/>
    </w:rPr>
  </w:style>
  <w:style w:type="paragraph" w:customStyle="1" w:styleId="CMAuthor">
    <w:name w:val="CM_Author"/>
    <w:basedOn w:val="Normal"/>
    <w:qFormat/>
    <w:rsid w:val="00212938"/>
    <w:pPr>
      <w:suppressLineNumbers/>
      <w:tabs>
        <w:tab w:val="center" w:pos="4513"/>
        <w:tab w:val="right" w:pos="9027"/>
      </w:tabs>
      <w:suppressAutoHyphens/>
    </w:pPr>
    <w:rPr>
      <w:b/>
      <w:i/>
      <w:color w:val="808080"/>
      <w:sz w:val="28"/>
      <w:lang w:eastAsia="fr-FR"/>
    </w:rPr>
  </w:style>
  <w:style w:type="paragraph" w:customStyle="1" w:styleId="CMTitle">
    <w:name w:val="CM_Title"/>
    <w:basedOn w:val="Normal"/>
    <w:link w:val="CMTitleChar"/>
    <w:autoRedefine/>
    <w:qFormat/>
    <w:rsid w:val="00212938"/>
    <w:rPr>
      <w:b/>
      <w:sz w:val="36"/>
      <w:szCs w:val="32"/>
      <w:lang w:eastAsia="fr-FR"/>
    </w:rPr>
  </w:style>
  <w:style w:type="character" w:customStyle="1" w:styleId="CMTitleChar">
    <w:name w:val="CM_Title Char"/>
    <w:link w:val="CMTitle"/>
    <w:rsid w:val="00212938"/>
    <w:rPr>
      <w:b/>
      <w:sz w:val="36"/>
      <w:szCs w:val="32"/>
      <w:lang w:val="en-GB" w:eastAsia="fr-FR"/>
    </w:rPr>
  </w:style>
  <w:style w:type="paragraph" w:customStyle="1" w:styleId="CMDocType">
    <w:name w:val="CM_DocType"/>
    <w:basedOn w:val="CMTitle"/>
    <w:autoRedefine/>
    <w:qFormat/>
    <w:rsid w:val="00212938"/>
    <w:rPr>
      <w:rFonts w:ascii="Verdana" w:hAnsi="Verdana"/>
      <w:sz w:val="32"/>
    </w:rPr>
  </w:style>
  <w:style w:type="paragraph" w:customStyle="1" w:styleId="CMhLine">
    <w:name w:val="CM_hLine"/>
    <w:basedOn w:val="CMTitle"/>
    <w:qFormat/>
    <w:rsid w:val="00212938"/>
    <w:pPr>
      <w:pBdr>
        <w:bottom w:val="single" w:sz="18" w:space="1" w:color="auto"/>
      </w:pBdr>
      <w:spacing w:after="240"/>
      <w:ind w:right="5243"/>
    </w:pPr>
    <w:rPr>
      <w:sz w:val="22"/>
    </w:rPr>
  </w:style>
  <w:style w:type="paragraph" w:customStyle="1" w:styleId="CMSubTitle">
    <w:name w:val="CM_SubTitle"/>
    <w:basedOn w:val="Normal"/>
    <w:qFormat/>
    <w:rsid w:val="00212938"/>
    <w:rPr>
      <w:sz w:val="22"/>
      <w:szCs w:val="22"/>
      <w:lang w:eastAsia="fr-FR"/>
    </w:rPr>
  </w:style>
  <w:style w:type="character" w:customStyle="1" w:styleId="Balk1Char">
    <w:name w:val="Başlık 1 Char"/>
    <w:basedOn w:val="VarsaylanParagrafYazTipi"/>
    <w:link w:val="Balk1"/>
    <w:rsid w:val="00212938"/>
    <w:rPr>
      <w:smallCaps/>
    </w:rPr>
  </w:style>
  <w:style w:type="character" w:customStyle="1" w:styleId="Balk2Char">
    <w:name w:val="Başlık 2 Char"/>
    <w:basedOn w:val="VarsaylanParagrafYazTipi"/>
    <w:link w:val="Balk2"/>
    <w:rsid w:val="00212938"/>
    <w:rPr>
      <w:b/>
      <w:sz w:val="36"/>
    </w:rPr>
  </w:style>
  <w:style w:type="character" w:customStyle="1" w:styleId="Balk3Char">
    <w:name w:val="Başlık 3 Char"/>
    <w:basedOn w:val="VarsaylanParagrafYazTipi"/>
    <w:link w:val="Balk3"/>
    <w:rsid w:val="00212938"/>
    <w:rPr>
      <w:b/>
      <w:bCs/>
    </w:rPr>
  </w:style>
  <w:style w:type="character" w:customStyle="1" w:styleId="Balk4Char">
    <w:name w:val="Başlık 4 Char"/>
    <w:basedOn w:val="VarsaylanParagrafYazTipi"/>
    <w:link w:val="Balk4"/>
    <w:rsid w:val="00212938"/>
    <w:rPr>
      <w:u w:val="single"/>
    </w:rPr>
  </w:style>
  <w:style w:type="character" w:customStyle="1" w:styleId="Balk5Char">
    <w:name w:val="Başlık 5 Char"/>
    <w:basedOn w:val="VarsaylanParagrafYazTipi"/>
    <w:link w:val="Balk5"/>
    <w:rsid w:val="00212938"/>
  </w:style>
  <w:style w:type="character" w:customStyle="1" w:styleId="Balk6Char">
    <w:name w:val="Başlık 6 Char"/>
    <w:basedOn w:val="VarsaylanParagrafYazTipi"/>
    <w:link w:val="Balk6"/>
    <w:rsid w:val="00212938"/>
    <w:rPr>
      <w:u w:val="single"/>
    </w:rPr>
  </w:style>
  <w:style w:type="character" w:customStyle="1" w:styleId="Balk7Char">
    <w:name w:val="Başlık 7 Char"/>
    <w:basedOn w:val="VarsaylanParagrafYazTipi"/>
    <w:link w:val="Balk7"/>
    <w:rsid w:val="00212938"/>
    <w:rPr>
      <w:i/>
      <w:iCs/>
    </w:rPr>
  </w:style>
  <w:style w:type="character" w:customStyle="1" w:styleId="Balk8Char">
    <w:name w:val="Başlık 8 Char"/>
    <w:basedOn w:val="VarsaylanParagrafYazTipi"/>
    <w:link w:val="Balk8"/>
    <w:rsid w:val="00212938"/>
  </w:style>
  <w:style w:type="paragraph" w:styleId="KonuBal">
    <w:name w:val="Title"/>
    <w:basedOn w:val="Normal"/>
    <w:next w:val="Normal"/>
    <w:link w:val="KonuBalChar"/>
    <w:uiPriority w:val="10"/>
    <w:qFormat/>
    <w:rsid w:val="002129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12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129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nb-NO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12938"/>
    <w:rPr>
      <w:rFonts w:asciiTheme="majorHAnsi" w:eastAsiaTheme="majorEastAsia" w:hAnsiTheme="majorHAnsi" w:cstheme="majorBidi"/>
      <w:i/>
      <w:iCs/>
      <w:color w:val="4F81BD" w:themeColor="accent1"/>
      <w:spacing w:val="15"/>
      <w:lang w:val="nb-NO"/>
    </w:rPr>
  </w:style>
  <w:style w:type="character" w:styleId="Vurgu">
    <w:name w:val="Emphasis"/>
    <w:basedOn w:val="VarsaylanParagrafYazTipi"/>
    <w:uiPriority w:val="99"/>
    <w:qFormat/>
    <w:rsid w:val="00212938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1293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b-NO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1293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b-NO"/>
    </w:rPr>
  </w:style>
  <w:style w:type="character" w:styleId="GlVurgulama">
    <w:name w:val="Intense Emphasis"/>
    <w:basedOn w:val="VarsaylanParagrafYazTipi"/>
    <w:uiPriority w:val="21"/>
    <w:qFormat/>
    <w:rsid w:val="00212938"/>
    <w:rPr>
      <w:b/>
      <w:bCs/>
      <w:i/>
      <w:iCs/>
      <w:color w:val="4F81BD" w:themeColor="accent1"/>
    </w:rPr>
  </w:style>
  <w:style w:type="paragraph" w:styleId="Altbilgi">
    <w:name w:val="footer"/>
    <w:basedOn w:val="Normal"/>
    <w:link w:val="AltbilgiChar"/>
    <w:rsid w:val="001F13C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1F13C3"/>
    <w:rPr>
      <w:rFonts w:ascii="Times New Roman" w:hAnsi="Times New Roman"/>
      <w:sz w:val="20"/>
      <w:szCs w:val="20"/>
      <w:lang w:val="fr-FR"/>
    </w:rPr>
  </w:style>
  <w:style w:type="character" w:styleId="Kpr">
    <w:name w:val="Hyperlink"/>
    <w:rsid w:val="001F13C3"/>
    <w:rPr>
      <w:color w:val="0000FF"/>
      <w:u w:val="single"/>
    </w:rPr>
  </w:style>
  <w:style w:type="character" w:styleId="SayfaNumaras">
    <w:name w:val="page number"/>
    <w:basedOn w:val="VarsaylanParagrafYazTipi"/>
    <w:rsid w:val="001F13C3"/>
  </w:style>
  <w:style w:type="character" w:styleId="AklamaBavurusu">
    <w:name w:val="annotation reference"/>
    <w:rsid w:val="001F13C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F13C3"/>
  </w:style>
  <w:style w:type="character" w:customStyle="1" w:styleId="AklamaMetniChar">
    <w:name w:val="Açıklama Metni Char"/>
    <w:basedOn w:val="VarsaylanParagrafYazTipi"/>
    <w:link w:val="AklamaMetni"/>
    <w:rsid w:val="001F13C3"/>
    <w:rPr>
      <w:rFonts w:ascii="Times New Roman" w:hAnsi="Times New Roman"/>
      <w:sz w:val="20"/>
      <w:szCs w:val="20"/>
      <w:lang w:val="fr-FR"/>
    </w:rPr>
  </w:style>
  <w:style w:type="table" w:styleId="TabloKlavuzu">
    <w:name w:val="Table Grid"/>
    <w:basedOn w:val="NormalTablo"/>
    <w:rsid w:val="001F13C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1F13C3"/>
  </w:style>
  <w:style w:type="character" w:customStyle="1" w:styleId="DipnotMetniChar">
    <w:name w:val="Dipnot Metni Char"/>
    <w:basedOn w:val="VarsaylanParagrafYazTipi"/>
    <w:link w:val="DipnotMetni"/>
    <w:rsid w:val="001F13C3"/>
    <w:rPr>
      <w:rFonts w:ascii="Times New Roman" w:hAnsi="Times New Roman"/>
      <w:sz w:val="20"/>
      <w:szCs w:val="20"/>
      <w:lang w:val="fr-FR"/>
    </w:rPr>
  </w:style>
  <w:style w:type="character" w:styleId="DipnotBavurusu">
    <w:name w:val="footnote reference"/>
    <w:rsid w:val="001F13C3"/>
    <w:rPr>
      <w:vertAlign w:val="superscript"/>
    </w:rPr>
  </w:style>
  <w:style w:type="paragraph" w:customStyle="1" w:styleId="Body">
    <w:name w:val="Body"/>
    <w:rsid w:val="001F13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table" w:styleId="TabloKlasik4">
    <w:name w:val="Table Classic 4"/>
    <w:basedOn w:val="NormalTablo"/>
    <w:rsid w:val="001F13C3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1F13C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rsid w:val="001F13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13C3"/>
    <w:rPr>
      <w:rFonts w:ascii="Tahoma" w:hAnsi="Tahoma" w:cs="Tahoma"/>
      <w:sz w:val="16"/>
      <w:szCs w:val="16"/>
      <w:lang w:val="fr-FR"/>
    </w:rPr>
  </w:style>
  <w:style w:type="character" w:styleId="zlenenKpr">
    <w:name w:val="FollowedHyperlink"/>
    <w:basedOn w:val="VarsaylanParagrafYazTipi"/>
    <w:rsid w:val="00E9163D"/>
    <w:rPr>
      <w:color w:val="800080" w:themeColor="followed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rsid w:val="005F72A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F72A2"/>
    <w:rPr>
      <w:rFonts w:ascii="Times New Roman" w:hAnsi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47229D"/>
    <w:rPr>
      <w:rFonts w:ascii="Times New Roman" w:hAnsi="Times New Roman"/>
      <w:sz w:val="20"/>
      <w:szCs w:val="20"/>
      <w:lang w:val="fr-FR"/>
    </w:rPr>
  </w:style>
  <w:style w:type="paragraph" w:styleId="stbilgi">
    <w:name w:val="header"/>
    <w:basedOn w:val="Normal"/>
    <w:link w:val="stbilgiChar"/>
    <w:rsid w:val="003D5C21"/>
    <w:pPr>
      <w:tabs>
        <w:tab w:val="center" w:pos="4536"/>
        <w:tab w:val="right" w:pos="9072"/>
      </w:tabs>
      <w:spacing w:line="300" w:lineRule="exact"/>
    </w:pPr>
    <w:rPr>
      <w:rFonts w:ascii="Tahoma" w:hAnsi="Tahoma"/>
      <w:sz w:val="24"/>
      <w:lang w:val="en-GB"/>
    </w:rPr>
  </w:style>
  <w:style w:type="character" w:customStyle="1" w:styleId="stbilgiChar">
    <w:name w:val="Üstbilgi Char"/>
    <w:basedOn w:val="VarsaylanParagrafYazTipi"/>
    <w:link w:val="stbilgi"/>
    <w:rsid w:val="003D5C21"/>
    <w:rPr>
      <w:rFonts w:ascii="Tahoma" w:hAnsi="Tahoma"/>
      <w:szCs w:val="20"/>
      <w:lang w:val="en-GB"/>
    </w:rPr>
  </w:style>
  <w:style w:type="paragraph" w:styleId="GvdeMetni">
    <w:name w:val="Body Text"/>
    <w:basedOn w:val="Normal"/>
    <w:link w:val="GvdeMetniChar"/>
    <w:rsid w:val="003D5C21"/>
    <w:pPr>
      <w:spacing w:after="120" w:line="300" w:lineRule="exact"/>
    </w:pPr>
    <w:rPr>
      <w:rFonts w:ascii="Tahoma" w:hAnsi="Tahoma"/>
      <w:sz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3D5C21"/>
    <w:rPr>
      <w:rFonts w:ascii="Tahoma" w:hAnsi="Tahoma"/>
      <w:szCs w:val="20"/>
      <w:lang w:val="en-GB"/>
    </w:rPr>
  </w:style>
  <w:style w:type="character" w:customStyle="1" w:styleId="normal10">
    <w:name w:val="normal10"/>
    <w:basedOn w:val="VarsaylanParagrafYazTipi"/>
    <w:rsid w:val="003D5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3C3"/>
    <w:rPr>
      <w:rFonts w:ascii="Times New Roman" w:hAnsi="Times New Roman"/>
      <w:sz w:val="20"/>
      <w:szCs w:val="20"/>
      <w:lang w:val="fr-FR"/>
    </w:rPr>
  </w:style>
  <w:style w:type="paragraph" w:styleId="Balk1">
    <w:name w:val="heading 1"/>
    <w:basedOn w:val="Normal"/>
    <w:next w:val="Normal"/>
    <w:link w:val="Balk1Char"/>
    <w:qFormat/>
    <w:rsid w:val="00212938"/>
    <w:pPr>
      <w:keepNext/>
      <w:outlineLvl w:val="0"/>
    </w:pPr>
    <w:rPr>
      <w:smallCaps/>
    </w:rPr>
  </w:style>
  <w:style w:type="paragraph" w:styleId="Balk2">
    <w:name w:val="heading 2"/>
    <w:basedOn w:val="Normal"/>
    <w:next w:val="Normal"/>
    <w:link w:val="Balk2Char"/>
    <w:qFormat/>
    <w:rsid w:val="00212938"/>
    <w:pPr>
      <w:keepNext/>
      <w:tabs>
        <w:tab w:val="right" w:pos="8789"/>
      </w:tabs>
      <w:jc w:val="center"/>
      <w:outlineLvl w:val="1"/>
    </w:pPr>
    <w:rPr>
      <w:b/>
      <w:sz w:val="36"/>
    </w:rPr>
  </w:style>
  <w:style w:type="paragraph" w:styleId="Balk3">
    <w:name w:val="heading 3"/>
    <w:basedOn w:val="Normal"/>
    <w:next w:val="Normal"/>
    <w:link w:val="Balk3Char"/>
    <w:qFormat/>
    <w:rsid w:val="00212938"/>
    <w:pPr>
      <w:keepNext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212938"/>
    <w:pPr>
      <w:keepNext/>
      <w:jc w:val="both"/>
      <w:outlineLvl w:val="3"/>
    </w:pPr>
    <w:rPr>
      <w:u w:val="single"/>
    </w:rPr>
  </w:style>
  <w:style w:type="paragraph" w:styleId="Balk5">
    <w:name w:val="heading 5"/>
    <w:basedOn w:val="Normal"/>
    <w:next w:val="Normal"/>
    <w:link w:val="Balk5Char"/>
    <w:qFormat/>
    <w:rsid w:val="00212938"/>
    <w:pPr>
      <w:keepNext/>
      <w:jc w:val="both"/>
      <w:outlineLvl w:val="4"/>
    </w:pPr>
  </w:style>
  <w:style w:type="paragraph" w:styleId="Balk6">
    <w:name w:val="heading 6"/>
    <w:basedOn w:val="Normal"/>
    <w:next w:val="Normal"/>
    <w:link w:val="Balk6Char"/>
    <w:qFormat/>
    <w:rsid w:val="00212938"/>
    <w:pPr>
      <w:keepNext/>
      <w:outlineLvl w:val="5"/>
    </w:pPr>
    <w:rPr>
      <w:u w:val="single"/>
    </w:rPr>
  </w:style>
  <w:style w:type="paragraph" w:styleId="Balk7">
    <w:name w:val="heading 7"/>
    <w:basedOn w:val="Normal"/>
    <w:next w:val="Normal"/>
    <w:link w:val="Balk7Char"/>
    <w:qFormat/>
    <w:rsid w:val="00212938"/>
    <w:pPr>
      <w:keepNext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qFormat/>
    <w:rsid w:val="00212938"/>
    <w:pPr>
      <w:keepNext/>
      <w:jc w:val="right"/>
      <w:outlineLvl w:val="7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EAbstract">
    <w:name w:val="COE_Abstract"/>
    <w:rsid w:val="002016F9"/>
    <w:rPr>
      <w:rFonts w:ascii="Verdana" w:hAnsi="Verdana"/>
      <w:b/>
      <w:sz w:val="18"/>
    </w:rPr>
  </w:style>
  <w:style w:type="paragraph" w:customStyle="1" w:styleId="COEBullet">
    <w:name w:val="COE_Bullet"/>
    <w:basedOn w:val="Normal"/>
    <w:rsid w:val="002016F9"/>
    <w:rPr>
      <w:rFonts w:ascii="Verdana" w:hAnsi="Verdana"/>
      <w:lang w:eastAsia="fr-FR"/>
    </w:rPr>
  </w:style>
  <w:style w:type="paragraph" w:customStyle="1" w:styleId="COECote">
    <w:name w:val="COE_Cote"/>
    <w:basedOn w:val="Normal"/>
    <w:rsid w:val="002016F9"/>
    <w:rPr>
      <w:rFonts w:ascii="Verdana" w:hAnsi="Verdana"/>
      <w:lang w:eastAsia="fr-FR"/>
    </w:rPr>
  </w:style>
  <w:style w:type="paragraph" w:customStyle="1" w:styleId="COECoteen">
    <w:name w:val="COE_Cote_en"/>
    <w:basedOn w:val="COECote"/>
    <w:next w:val="Normal"/>
    <w:rsid w:val="002016F9"/>
    <w:rPr>
      <w:color w:val="000000"/>
    </w:rPr>
  </w:style>
  <w:style w:type="paragraph" w:customStyle="1" w:styleId="COECotefr">
    <w:name w:val="COE_Cote_fr"/>
    <w:basedOn w:val="COECoteen"/>
    <w:next w:val="Normal"/>
    <w:rsid w:val="002016F9"/>
    <w:rPr>
      <w:color w:val="auto"/>
    </w:rPr>
  </w:style>
  <w:style w:type="paragraph" w:customStyle="1" w:styleId="COEDescriptionMeta">
    <w:name w:val="COE_Description_Meta"/>
    <w:basedOn w:val="Normal"/>
    <w:next w:val="Normal"/>
    <w:rsid w:val="002016F9"/>
    <w:rPr>
      <w:rFonts w:ascii="Verdana" w:hAnsi="Verdana"/>
      <w:bCs/>
      <w:color w:val="C0C0C0"/>
      <w:lang w:eastAsia="fr-FR"/>
    </w:rPr>
  </w:style>
  <w:style w:type="paragraph" w:customStyle="1" w:styleId="COEDirectory">
    <w:name w:val="COE_Directory"/>
    <w:basedOn w:val="Normal"/>
    <w:next w:val="Normal"/>
    <w:rsid w:val="002016F9"/>
    <w:rPr>
      <w:rFonts w:ascii="Verdana" w:hAnsi="Verdana"/>
      <w:color w:val="808080"/>
      <w:lang w:eastAsia="fr-FR"/>
    </w:rPr>
  </w:style>
  <w:style w:type="paragraph" w:customStyle="1" w:styleId="COEFootnote">
    <w:name w:val="COE_Footnote"/>
    <w:basedOn w:val="Normal"/>
    <w:next w:val="Normal"/>
    <w:rsid w:val="002016F9"/>
    <w:rPr>
      <w:rFonts w:ascii="Verdana" w:hAnsi="Verdana"/>
      <w:i/>
      <w:lang w:eastAsia="fr-FR"/>
    </w:rPr>
  </w:style>
  <w:style w:type="paragraph" w:customStyle="1" w:styleId="COEHeading1">
    <w:name w:val="COE_Heading1"/>
    <w:basedOn w:val="Normal"/>
    <w:rsid w:val="002016F9"/>
    <w:rPr>
      <w:rFonts w:ascii="Verdana" w:hAnsi="Verdana"/>
      <w:b/>
      <w:sz w:val="22"/>
      <w:lang w:eastAsia="fr-FR"/>
    </w:rPr>
  </w:style>
  <w:style w:type="paragraph" w:customStyle="1" w:styleId="COEHeading2">
    <w:name w:val="COE_Heading2"/>
    <w:rsid w:val="002016F9"/>
    <w:rPr>
      <w:rFonts w:ascii="Verdana" w:hAnsi="Verdana"/>
      <w:b/>
      <w:lang w:val="en-GB"/>
    </w:rPr>
  </w:style>
  <w:style w:type="paragraph" w:customStyle="1" w:styleId="COEHeading3">
    <w:name w:val="COE_Heading3"/>
    <w:basedOn w:val="Normal"/>
    <w:rsid w:val="002016F9"/>
    <w:rPr>
      <w:rFonts w:ascii="Verdana" w:hAnsi="Verdana"/>
      <w:b/>
      <w:sz w:val="18"/>
      <w:lang w:eastAsia="fr-FR"/>
    </w:rPr>
  </w:style>
  <w:style w:type="paragraph" w:customStyle="1" w:styleId="CoeImage">
    <w:name w:val="Coe_Image"/>
    <w:basedOn w:val="Normal"/>
    <w:rsid w:val="002016F9"/>
    <w:rPr>
      <w:rFonts w:ascii="Verdana" w:hAnsi="Verdana"/>
      <w:lang w:eastAsia="fr-FR"/>
    </w:rPr>
  </w:style>
  <w:style w:type="paragraph" w:customStyle="1" w:styleId="CoeImageDroite">
    <w:name w:val="Coe_Image_Droite"/>
    <w:basedOn w:val="Normal"/>
    <w:rsid w:val="002016F9"/>
    <w:rPr>
      <w:rFonts w:ascii="Verdana" w:hAnsi="Verdana"/>
      <w:lang w:eastAsia="fr-FR"/>
    </w:rPr>
  </w:style>
  <w:style w:type="paragraph" w:customStyle="1" w:styleId="COEImageGauche">
    <w:name w:val="COE_Image_Gauche"/>
    <w:basedOn w:val="Normal"/>
    <w:rsid w:val="002016F9"/>
    <w:rPr>
      <w:rFonts w:ascii="Verdana" w:hAnsi="Verdana"/>
      <w:lang w:eastAsia="fr-FR"/>
    </w:rPr>
  </w:style>
  <w:style w:type="paragraph" w:customStyle="1" w:styleId="COEIMGPROTECTED">
    <w:name w:val="COE_IMG_PROTECTED"/>
    <w:basedOn w:val="Normal"/>
    <w:next w:val="Normal"/>
    <w:rsid w:val="002016F9"/>
    <w:rPr>
      <w:rFonts w:ascii="Verdana" w:hAnsi="Verdana"/>
      <w:lang w:eastAsia="fr-FR"/>
    </w:rPr>
  </w:style>
  <w:style w:type="paragraph" w:customStyle="1" w:styleId="COEIntrofr">
    <w:name w:val="COE_Intro_fr"/>
    <w:basedOn w:val="Normal"/>
    <w:next w:val="Normal"/>
    <w:rsid w:val="002016F9"/>
    <w:rPr>
      <w:rFonts w:ascii="Verdana" w:hAnsi="Verdana"/>
    </w:rPr>
  </w:style>
  <w:style w:type="paragraph" w:customStyle="1" w:styleId="COEintroen">
    <w:name w:val="COE_intro_en"/>
    <w:basedOn w:val="COEIntrofr"/>
    <w:next w:val="Normal"/>
    <w:rsid w:val="002016F9"/>
  </w:style>
  <w:style w:type="paragraph" w:customStyle="1" w:styleId="COEKeywordsMeta">
    <w:name w:val="COE_Keywords_Meta"/>
    <w:basedOn w:val="COEDescriptionMeta"/>
    <w:rsid w:val="002016F9"/>
  </w:style>
  <w:style w:type="paragraph" w:customStyle="1" w:styleId="COELegende">
    <w:name w:val="COE_Legende"/>
    <w:basedOn w:val="Normal"/>
    <w:rsid w:val="002016F9"/>
    <w:pPr>
      <w:jc w:val="right"/>
    </w:pPr>
    <w:rPr>
      <w:rFonts w:ascii="Verdana" w:hAnsi="Verdana"/>
      <w:i/>
      <w:color w:val="999999"/>
      <w:lang w:eastAsia="fr-FR"/>
    </w:rPr>
  </w:style>
  <w:style w:type="paragraph" w:customStyle="1" w:styleId="COELignes">
    <w:name w:val="COE_Lignes"/>
    <w:basedOn w:val="Normal"/>
    <w:rsid w:val="002016F9"/>
    <w:rPr>
      <w:rFonts w:ascii="Verdana" w:hAnsi="Verdana"/>
    </w:rPr>
  </w:style>
  <w:style w:type="paragraph" w:customStyle="1" w:styleId="COESummary">
    <w:name w:val="COE_Summary"/>
    <w:basedOn w:val="Normal"/>
    <w:rsid w:val="002016F9"/>
    <w:rPr>
      <w:rFonts w:ascii="Verdana" w:hAnsi="Verdana"/>
      <w:lang w:eastAsia="fr-FR"/>
    </w:rPr>
  </w:style>
  <w:style w:type="paragraph" w:customStyle="1" w:styleId="COESummaryfr">
    <w:name w:val="COE_Summary_fr"/>
    <w:basedOn w:val="Normal"/>
    <w:rsid w:val="002016F9"/>
    <w:rPr>
      <w:rFonts w:ascii="Verdana" w:hAnsi="Verdana"/>
      <w:lang w:eastAsia="fr-FR"/>
    </w:rPr>
  </w:style>
  <w:style w:type="paragraph" w:customStyle="1" w:styleId="COESummaryen">
    <w:name w:val="COE_Summary_en"/>
    <w:basedOn w:val="COESummaryfr"/>
    <w:next w:val="Normal"/>
    <w:rsid w:val="002016F9"/>
  </w:style>
  <w:style w:type="paragraph" w:customStyle="1" w:styleId="COETitleBrowser">
    <w:name w:val="COE_Title(Browser)"/>
    <w:basedOn w:val="Normal"/>
    <w:next w:val="COEDescriptionMeta"/>
    <w:autoRedefine/>
    <w:rsid w:val="002016F9"/>
    <w:rPr>
      <w:rFonts w:ascii="Verdana" w:hAnsi="Verdana"/>
      <w:bCs/>
      <w:color w:val="C0C0C0"/>
      <w:lang w:eastAsia="fr-FR"/>
    </w:rPr>
  </w:style>
  <w:style w:type="paragraph" w:customStyle="1" w:styleId="COETitleSystem">
    <w:name w:val="COE_Title(System)"/>
    <w:basedOn w:val="Normal"/>
    <w:next w:val="Normal"/>
    <w:rsid w:val="002016F9"/>
    <w:rPr>
      <w:rFonts w:ascii="Verdana" w:hAnsi="Verdana"/>
      <w:bCs/>
      <w:color w:val="808080"/>
      <w:sz w:val="26"/>
      <w:lang w:eastAsia="fr-FR"/>
    </w:rPr>
  </w:style>
  <w:style w:type="paragraph" w:customStyle="1" w:styleId="COETitreen">
    <w:name w:val="COE_Titre_en"/>
    <w:basedOn w:val="Normal"/>
    <w:rsid w:val="002016F9"/>
    <w:rPr>
      <w:rFonts w:ascii="Verdana" w:hAnsi="Verdana"/>
      <w:b/>
      <w:color w:val="000000"/>
      <w:lang w:eastAsia="fr-FR"/>
    </w:rPr>
  </w:style>
  <w:style w:type="paragraph" w:customStyle="1" w:styleId="COETitrefr">
    <w:name w:val="COE_Titre_fr"/>
    <w:basedOn w:val="COETitreen"/>
    <w:rsid w:val="002016F9"/>
    <w:rPr>
      <w:b w:val="0"/>
      <w:color w:val="auto"/>
    </w:rPr>
  </w:style>
  <w:style w:type="paragraph" w:customStyle="1" w:styleId="COEType">
    <w:name w:val="COE_Type"/>
    <w:basedOn w:val="Normal"/>
    <w:rsid w:val="002016F9"/>
    <w:rPr>
      <w:rFonts w:ascii="Verdana" w:hAnsi="Verdana"/>
      <w:b/>
      <w:lang w:eastAsia="fr-FR"/>
    </w:rPr>
  </w:style>
  <w:style w:type="character" w:styleId="Gl">
    <w:name w:val="Strong"/>
    <w:uiPriority w:val="22"/>
    <w:qFormat/>
    <w:rsid w:val="00212938"/>
    <w:rPr>
      <w:b/>
      <w:bCs/>
    </w:rPr>
  </w:style>
  <w:style w:type="paragraph" w:styleId="AralkYok">
    <w:name w:val="No Spacing"/>
    <w:uiPriority w:val="1"/>
    <w:qFormat/>
    <w:rsid w:val="00212938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eParagraf">
    <w:name w:val="List Paragraph"/>
    <w:basedOn w:val="Normal"/>
    <w:qFormat/>
    <w:rsid w:val="00212938"/>
    <w:pPr>
      <w:ind w:left="720"/>
    </w:pPr>
    <w:rPr>
      <w:rFonts w:eastAsia="Calibri" w:cs="Arial"/>
      <w:sz w:val="22"/>
      <w:szCs w:val="22"/>
      <w:lang w:val="de-AT"/>
    </w:rPr>
  </w:style>
  <w:style w:type="paragraph" w:customStyle="1" w:styleId="CMAuthor">
    <w:name w:val="CM_Author"/>
    <w:basedOn w:val="Normal"/>
    <w:qFormat/>
    <w:rsid w:val="00212938"/>
    <w:pPr>
      <w:suppressLineNumbers/>
      <w:tabs>
        <w:tab w:val="center" w:pos="4513"/>
        <w:tab w:val="right" w:pos="9027"/>
      </w:tabs>
      <w:suppressAutoHyphens/>
    </w:pPr>
    <w:rPr>
      <w:b/>
      <w:i/>
      <w:color w:val="808080"/>
      <w:sz w:val="28"/>
      <w:lang w:eastAsia="fr-FR"/>
    </w:rPr>
  </w:style>
  <w:style w:type="paragraph" w:customStyle="1" w:styleId="CMTitle">
    <w:name w:val="CM_Title"/>
    <w:basedOn w:val="Normal"/>
    <w:link w:val="CMTitleChar"/>
    <w:autoRedefine/>
    <w:qFormat/>
    <w:rsid w:val="00212938"/>
    <w:rPr>
      <w:b/>
      <w:sz w:val="36"/>
      <w:szCs w:val="32"/>
      <w:lang w:eastAsia="fr-FR"/>
    </w:rPr>
  </w:style>
  <w:style w:type="character" w:customStyle="1" w:styleId="CMTitleChar">
    <w:name w:val="CM_Title Char"/>
    <w:link w:val="CMTitle"/>
    <w:rsid w:val="00212938"/>
    <w:rPr>
      <w:b/>
      <w:sz w:val="36"/>
      <w:szCs w:val="32"/>
      <w:lang w:val="en-GB" w:eastAsia="fr-FR"/>
    </w:rPr>
  </w:style>
  <w:style w:type="paragraph" w:customStyle="1" w:styleId="CMDocType">
    <w:name w:val="CM_DocType"/>
    <w:basedOn w:val="CMTitle"/>
    <w:autoRedefine/>
    <w:qFormat/>
    <w:rsid w:val="00212938"/>
    <w:rPr>
      <w:rFonts w:ascii="Verdana" w:hAnsi="Verdana"/>
      <w:sz w:val="32"/>
    </w:rPr>
  </w:style>
  <w:style w:type="paragraph" w:customStyle="1" w:styleId="CMhLine">
    <w:name w:val="CM_hLine"/>
    <w:basedOn w:val="CMTitle"/>
    <w:qFormat/>
    <w:rsid w:val="00212938"/>
    <w:pPr>
      <w:pBdr>
        <w:bottom w:val="single" w:sz="18" w:space="1" w:color="auto"/>
      </w:pBdr>
      <w:spacing w:after="240"/>
      <w:ind w:right="5243"/>
    </w:pPr>
    <w:rPr>
      <w:sz w:val="22"/>
    </w:rPr>
  </w:style>
  <w:style w:type="paragraph" w:customStyle="1" w:styleId="CMSubTitle">
    <w:name w:val="CM_SubTitle"/>
    <w:basedOn w:val="Normal"/>
    <w:qFormat/>
    <w:rsid w:val="00212938"/>
    <w:rPr>
      <w:sz w:val="22"/>
      <w:szCs w:val="22"/>
      <w:lang w:eastAsia="fr-FR"/>
    </w:rPr>
  </w:style>
  <w:style w:type="character" w:customStyle="1" w:styleId="Balk1Char">
    <w:name w:val="Başlık 1 Char"/>
    <w:basedOn w:val="VarsaylanParagrafYazTipi"/>
    <w:link w:val="Balk1"/>
    <w:rsid w:val="00212938"/>
    <w:rPr>
      <w:smallCaps/>
    </w:rPr>
  </w:style>
  <w:style w:type="character" w:customStyle="1" w:styleId="Balk2Char">
    <w:name w:val="Başlık 2 Char"/>
    <w:basedOn w:val="VarsaylanParagrafYazTipi"/>
    <w:link w:val="Balk2"/>
    <w:rsid w:val="00212938"/>
    <w:rPr>
      <w:b/>
      <w:sz w:val="36"/>
    </w:rPr>
  </w:style>
  <w:style w:type="character" w:customStyle="1" w:styleId="Balk3Char">
    <w:name w:val="Başlık 3 Char"/>
    <w:basedOn w:val="VarsaylanParagrafYazTipi"/>
    <w:link w:val="Balk3"/>
    <w:rsid w:val="00212938"/>
    <w:rPr>
      <w:b/>
      <w:bCs/>
    </w:rPr>
  </w:style>
  <w:style w:type="character" w:customStyle="1" w:styleId="Balk4Char">
    <w:name w:val="Başlık 4 Char"/>
    <w:basedOn w:val="VarsaylanParagrafYazTipi"/>
    <w:link w:val="Balk4"/>
    <w:rsid w:val="00212938"/>
    <w:rPr>
      <w:u w:val="single"/>
    </w:rPr>
  </w:style>
  <w:style w:type="character" w:customStyle="1" w:styleId="Balk5Char">
    <w:name w:val="Başlık 5 Char"/>
    <w:basedOn w:val="VarsaylanParagrafYazTipi"/>
    <w:link w:val="Balk5"/>
    <w:rsid w:val="00212938"/>
  </w:style>
  <w:style w:type="character" w:customStyle="1" w:styleId="Balk6Char">
    <w:name w:val="Başlık 6 Char"/>
    <w:basedOn w:val="VarsaylanParagrafYazTipi"/>
    <w:link w:val="Balk6"/>
    <w:rsid w:val="00212938"/>
    <w:rPr>
      <w:u w:val="single"/>
    </w:rPr>
  </w:style>
  <w:style w:type="character" w:customStyle="1" w:styleId="Balk7Char">
    <w:name w:val="Başlık 7 Char"/>
    <w:basedOn w:val="VarsaylanParagrafYazTipi"/>
    <w:link w:val="Balk7"/>
    <w:rsid w:val="00212938"/>
    <w:rPr>
      <w:i/>
      <w:iCs/>
    </w:rPr>
  </w:style>
  <w:style w:type="character" w:customStyle="1" w:styleId="Balk8Char">
    <w:name w:val="Başlık 8 Char"/>
    <w:basedOn w:val="VarsaylanParagrafYazTipi"/>
    <w:link w:val="Balk8"/>
    <w:rsid w:val="00212938"/>
  </w:style>
  <w:style w:type="paragraph" w:styleId="KonuBal">
    <w:name w:val="Title"/>
    <w:basedOn w:val="Normal"/>
    <w:next w:val="Normal"/>
    <w:link w:val="KonuBalChar"/>
    <w:uiPriority w:val="10"/>
    <w:qFormat/>
    <w:rsid w:val="002129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12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129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nb-NO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12938"/>
    <w:rPr>
      <w:rFonts w:asciiTheme="majorHAnsi" w:eastAsiaTheme="majorEastAsia" w:hAnsiTheme="majorHAnsi" w:cstheme="majorBidi"/>
      <w:i/>
      <w:iCs/>
      <w:color w:val="4F81BD" w:themeColor="accent1"/>
      <w:spacing w:val="15"/>
      <w:lang w:val="nb-NO"/>
    </w:rPr>
  </w:style>
  <w:style w:type="character" w:styleId="Vurgu">
    <w:name w:val="Emphasis"/>
    <w:basedOn w:val="VarsaylanParagrafYazTipi"/>
    <w:uiPriority w:val="99"/>
    <w:qFormat/>
    <w:rsid w:val="00212938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1293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b-NO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1293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b-NO"/>
    </w:rPr>
  </w:style>
  <w:style w:type="character" w:styleId="GlVurgulama">
    <w:name w:val="Intense Emphasis"/>
    <w:basedOn w:val="VarsaylanParagrafYazTipi"/>
    <w:uiPriority w:val="21"/>
    <w:qFormat/>
    <w:rsid w:val="00212938"/>
    <w:rPr>
      <w:b/>
      <w:bCs/>
      <w:i/>
      <w:iCs/>
      <w:color w:val="4F81BD" w:themeColor="accent1"/>
    </w:rPr>
  </w:style>
  <w:style w:type="paragraph" w:styleId="Altbilgi">
    <w:name w:val="footer"/>
    <w:basedOn w:val="Normal"/>
    <w:link w:val="AltbilgiChar"/>
    <w:rsid w:val="001F13C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1F13C3"/>
    <w:rPr>
      <w:rFonts w:ascii="Times New Roman" w:hAnsi="Times New Roman"/>
      <w:sz w:val="20"/>
      <w:szCs w:val="20"/>
      <w:lang w:val="fr-FR"/>
    </w:rPr>
  </w:style>
  <w:style w:type="character" w:styleId="Kpr">
    <w:name w:val="Hyperlink"/>
    <w:rsid w:val="001F13C3"/>
    <w:rPr>
      <w:color w:val="0000FF"/>
      <w:u w:val="single"/>
    </w:rPr>
  </w:style>
  <w:style w:type="character" w:styleId="SayfaNumaras">
    <w:name w:val="page number"/>
    <w:basedOn w:val="VarsaylanParagrafYazTipi"/>
    <w:rsid w:val="001F13C3"/>
  </w:style>
  <w:style w:type="character" w:styleId="AklamaBavurusu">
    <w:name w:val="annotation reference"/>
    <w:rsid w:val="001F13C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F13C3"/>
  </w:style>
  <w:style w:type="character" w:customStyle="1" w:styleId="AklamaMetniChar">
    <w:name w:val="Açıklama Metni Char"/>
    <w:basedOn w:val="VarsaylanParagrafYazTipi"/>
    <w:link w:val="AklamaMetni"/>
    <w:rsid w:val="001F13C3"/>
    <w:rPr>
      <w:rFonts w:ascii="Times New Roman" w:hAnsi="Times New Roman"/>
      <w:sz w:val="20"/>
      <w:szCs w:val="20"/>
      <w:lang w:val="fr-FR"/>
    </w:rPr>
  </w:style>
  <w:style w:type="table" w:styleId="TabloKlavuzu">
    <w:name w:val="Table Grid"/>
    <w:basedOn w:val="NormalTablo"/>
    <w:rsid w:val="001F13C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1F13C3"/>
  </w:style>
  <w:style w:type="character" w:customStyle="1" w:styleId="DipnotMetniChar">
    <w:name w:val="Dipnot Metni Char"/>
    <w:basedOn w:val="VarsaylanParagrafYazTipi"/>
    <w:link w:val="DipnotMetni"/>
    <w:rsid w:val="001F13C3"/>
    <w:rPr>
      <w:rFonts w:ascii="Times New Roman" w:hAnsi="Times New Roman"/>
      <w:sz w:val="20"/>
      <w:szCs w:val="20"/>
      <w:lang w:val="fr-FR"/>
    </w:rPr>
  </w:style>
  <w:style w:type="character" w:styleId="DipnotBavurusu">
    <w:name w:val="footnote reference"/>
    <w:rsid w:val="001F13C3"/>
    <w:rPr>
      <w:vertAlign w:val="superscript"/>
    </w:rPr>
  </w:style>
  <w:style w:type="paragraph" w:customStyle="1" w:styleId="Body">
    <w:name w:val="Body"/>
    <w:rsid w:val="001F13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table" w:styleId="TabloKlasik4">
    <w:name w:val="Table Classic 4"/>
    <w:basedOn w:val="NormalTablo"/>
    <w:rsid w:val="001F13C3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1F13C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rsid w:val="001F13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13C3"/>
    <w:rPr>
      <w:rFonts w:ascii="Tahoma" w:hAnsi="Tahoma" w:cs="Tahoma"/>
      <w:sz w:val="16"/>
      <w:szCs w:val="16"/>
      <w:lang w:val="fr-FR"/>
    </w:rPr>
  </w:style>
  <w:style w:type="character" w:styleId="zlenenKpr">
    <w:name w:val="FollowedHyperlink"/>
    <w:basedOn w:val="VarsaylanParagrafYazTipi"/>
    <w:rsid w:val="00E9163D"/>
    <w:rPr>
      <w:color w:val="800080" w:themeColor="followed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rsid w:val="005F72A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F72A2"/>
    <w:rPr>
      <w:rFonts w:ascii="Times New Roman" w:hAnsi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47229D"/>
    <w:rPr>
      <w:rFonts w:ascii="Times New Roman" w:hAnsi="Times New Roman"/>
      <w:sz w:val="20"/>
      <w:szCs w:val="20"/>
      <w:lang w:val="fr-FR"/>
    </w:rPr>
  </w:style>
  <w:style w:type="paragraph" w:styleId="stbilgi">
    <w:name w:val="header"/>
    <w:basedOn w:val="Normal"/>
    <w:link w:val="stbilgiChar"/>
    <w:rsid w:val="003D5C21"/>
    <w:pPr>
      <w:tabs>
        <w:tab w:val="center" w:pos="4536"/>
        <w:tab w:val="right" w:pos="9072"/>
      </w:tabs>
      <w:spacing w:line="300" w:lineRule="exact"/>
    </w:pPr>
    <w:rPr>
      <w:rFonts w:ascii="Tahoma" w:hAnsi="Tahoma"/>
      <w:sz w:val="24"/>
      <w:lang w:val="en-GB"/>
    </w:rPr>
  </w:style>
  <w:style w:type="character" w:customStyle="1" w:styleId="stbilgiChar">
    <w:name w:val="Üstbilgi Char"/>
    <w:basedOn w:val="VarsaylanParagrafYazTipi"/>
    <w:link w:val="stbilgi"/>
    <w:rsid w:val="003D5C21"/>
    <w:rPr>
      <w:rFonts w:ascii="Tahoma" w:hAnsi="Tahoma"/>
      <w:szCs w:val="20"/>
      <w:lang w:val="en-GB"/>
    </w:rPr>
  </w:style>
  <w:style w:type="paragraph" w:styleId="GvdeMetni">
    <w:name w:val="Body Text"/>
    <w:basedOn w:val="Normal"/>
    <w:link w:val="GvdeMetniChar"/>
    <w:rsid w:val="003D5C21"/>
    <w:pPr>
      <w:spacing w:after="120" w:line="300" w:lineRule="exact"/>
    </w:pPr>
    <w:rPr>
      <w:rFonts w:ascii="Tahoma" w:hAnsi="Tahoma"/>
      <w:sz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3D5C21"/>
    <w:rPr>
      <w:rFonts w:ascii="Tahoma" w:hAnsi="Tahoma"/>
      <w:szCs w:val="20"/>
      <w:lang w:val="en-GB"/>
    </w:rPr>
  </w:style>
  <w:style w:type="character" w:customStyle="1" w:styleId="normal10">
    <w:name w:val="normal10"/>
    <w:basedOn w:val="VarsaylanParagrafYazTipi"/>
    <w:rsid w:val="003D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A7E816C875044B775C2E4DB88E013" ma:contentTypeVersion="0" ma:contentTypeDescription="Create a new document." ma:contentTypeScope="" ma:versionID="ff5e1f539cc63aaf0dcf463ed519d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3381-8117-4C36-8754-82C5D2A12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FD786-BAAC-4736-9AFA-87EF9BBD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78FCA-2EFD-42A5-8D09-7B39BD7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02405-7FD5-495C-A51C-F752B3F6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WENDLING Mireille</dc:creator>
  <cp:lastModifiedBy>Seda KUZGUN</cp:lastModifiedBy>
  <cp:revision>73</cp:revision>
  <cp:lastPrinted>2016-03-21T15:12:00Z</cp:lastPrinted>
  <dcterms:created xsi:type="dcterms:W3CDTF">2016-04-06T07:21:00Z</dcterms:created>
  <dcterms:modified xsi:type="dcterms:W3CDTF">2016-06-08T13:45:00Z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0x010100E49A7E816C875044B775C2E4DB88E013</vt:lpwstr>
  </property>
</Properties>
</file>